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122" w:rsidRDefault="00E82122" w:rsidP="00E82122">
      <w:pPr>
        <w:widowControl w:val="0"/>
        <w:autoSpaceDE w:val="0"/>
        <w:autoSpaceDN w:val="0"/>
        <w:adjustRightInd w:val="0"/>
        <w:spacing w:after="0" w:line="240" w:lineRule="auto"/>
        <w:jc w:val="right"/>
        <w:rPr>
          <w:rFonts w:ascii="Times New Roman" w:hAnsi="Times New Roman" w:cs="Times New Roman"/>
          <w:bCs/>
          <w:sz w:val="24"/>
          <w:szCs w:val="24"/>
          <w:lang w:val="uz-Cyrl-UZ"/>
        </w:rPr>
      </w:pPr>
      <w:r>
        <w:rPr>
          <w:rFonts w:ascii="Times New Roman" w:hAnsi="Times New Roman" w:cs="Times New Roman"/>
          <w:bCs/>
          <w:sz w:val="24"/>
          <w:szCs w:val="24"/>
          <w:lang w:val="uz-Cyrl-UZ"/>
        </w:rPr>
        <w:t>““Трастбанк” хусусий акциядорлик банки томонидан</w:t>
      </w:r>
    </w:p>
    <w:p w:rsidR="00E82122" w:rsidRDefault="00E82122" w:rsidP="00E82122">
      <w:pPr>
        <w:widowControl w:val="0"/>
        <w:autoSpaceDE w:val="0"/>
        <w:autoSpaceDN w:val="0"/>
        <w:adjustRightInd w:val="0"/>
        <w:spacing w:after="0" w:line="240" w:lineRule="auto"/>
        <w:jc w:val="right"/>
        <w:rPr>
          <w:rFonts w:ascii="Times New Roman" w:hAnsi="Times New Roman" w:cs="Times New Roman"/>
          <w:bCs/>
          <w:sz w:val="24"/>
          <w:szCs w:val="24"/>
          <w:lang w:val="uz-Cyrl-UZ"/>
        </w:rPr>
      </w:pPr>
      <w:r>
        <w:rPr>
          <w:rFonts w:ascii="Times New Roman" w:hAnsi="Times New Roman" w:cs="Times New Roman"/>
          <w:bCs/>
          <w:sz w:val="24"/>
          <w:szCs w:val="24"/>
          <w:lang w:val="uz-Cyrl-UZ"/>
        </w:rPr>
        <w:t xml:space="preserve"> “Универсал” молиявий истеъмол кредитлари бериш қоидалари”га </w:t>
      </w:r>
    </w:p>
    <w:p w:rsidR="00E82122" w:rsidRDefault="00E82122" w:rsidP="00E82122">
      <w:pPr>
        <w:widowControl w:val="0"/>
        <w:autoSpaceDE w:val="0"/>
        <w:autoSpaceDN w:val="0"/>
        <w:adjustRightInd w:val="0"/>
        <w:spacing w:after="0" w:line="240" w:lineRule="auto"/>
        <w:jc w:val="right"/>
        <w:rPr>
          <w:rFonts w:ascii="Times New Roman" w:hAnsi="Times New Roman" w:cs="Times New Roman"/>
          <w:b/>
          <w:bCs/>
          <w:sz w:val="24"/>
          <w:szCs w:val="24"/>
          <w:lang w:val="uz-Cyrl-UZ"/>
        </w:rPr>
      </w:pPr>
      <w:r>
        <w:rPr>
          <w:rFonts w:ascii="Times New Roman" w:hAnsi="Times New Roman" w:cs="Times New Roman"/>
          <w:b/>
          <w:bCs/>
          <w:sz w:val="24"/>
          <w:szCs w:val="24"/>
          <w:lang w:val="uz-Cyrl-UZ"/>
        </w:rPr>
        <w:t>1-илова</w:t>
      </w:r>
    </w:p>
    <w:p w:rsidR="00E82122" w:rsidRDefault="00E82122" w:rsidP="00E82122">
      <w:pPr>
        <w:widowControl w:val="0"/>
        <w:autoSpaceDE w:val="0"/>
        <w:autoSpaceDN w:val="0"/>
        <w:adjustRightInd w:val="0"/>
        <w:spacing w:after="0" w:line="240" w:lineRule="auto"/>
        <w:jc w:val="center"/>
        <w:rPr>
          <w:rFonts w:ascii="Times New Roman" w:hAnsi="Times New Roman"/>
          <w:b/>
          <w:bCs/>
          <w:sz w:val="24"/>
          <w:szCs w:val="24"/>
          <w:lang w:val="uz-Cyrl-UZ"/>
        </w:rPr>
      </w:pPr>
    </w:p>
    <w:p w:rsidR="00E82122" w:rsidRDefault="00E82122" w:rsidP="00E82122">
      <w:pPr>
        <w:widowControl w:val="0"/>
        <w:autoSpaceDE w:val="0"/>
        <w:autoSpaceDN w:val="0"/>
        <w:adjustRightInd w:val="0"/>
        <w:spacing w:after="0" w:line="240" w:lineRule="auto"/>
        <w:jc w:val="center"/>
        <w:rPr>
          <w:rFonts w:ascii="Times New Roman" w:hAnsi="Times New Roman"/>
          <w:b/>
          <w:bCs/>
          <w:sz w:val="24"/>
          <w:szCs w:val="24"/>
          <w:lang w:val="uz-Cyrl-UZ"/>
        </w:rPr>
      </w:pPr>
    </w:p>
    <w:p w:rsidR="00E82122" w:rsidRDefault="00E82122" w:rsidP="00E82122">
      <w:pPr>
        <w:widowControl w:val="0"/>
        <w:autoSpaceDE w:val="0"/>
        <w:autoSpaceDN w:val="0"/>
        <w:adjustRightInd w:val="0"/>
        <w:spacing w:after="0" w:line="240" w:lineRule="auto"/>
        <w:jc w:val="center"/>
        <w:rPr>
          <w:rFonts w:ascii="Times New Roman" w:hAnsi="Times New Roman" w:cs="Calibri"/>
          <w:b/>
          <w:bCs/>
          <w:sz w:val="24"/>
          <w:szCs w:val="24"/>
          <w:lang w:val="uz-Cyrl-UZ"/>
        </w:rPr>
      </w:pPr>
      <w:r>
        <w:rPr>
          <w:rFonts w:ascii="Times New Roman" w:hAnsi="Times New Roman"/>
          <w:b/>
          <w:bCs/>
          <w:sz w:val="24"/>
          <w:szCs w:val="24"/>
          <w:lang w:val="uz-Cyrl-UZ"/>
        </w:rPr>
        <w:t>Истеъмол кредити бериш тў</w:t>
      </w:r>
      <w:r>
        <w:rPr>
          <w:rFonts w:ascii="Times New Roman" w:hAnsi="Times New Roman" w:cs="Arial"/>
          <w:b/>
          <w:bCs/>
          <w:sz w:val="24"/>
          <w:szCs w:val="24"/>
          <w:lang w:val="uz-Cyrl-UZ"/>
        </w:rPr>
        <w:t>ғ</w:t>
      </w:r>
      <w:r>
        <w:rPr>
          <w:rFonts w:ascii="Times New Roman" w:hAnsi="Times New Roman" w:cs="Calibri"/>
          <w:b/>
          <w:bCs/>
          <w:sz w:val="24"/>
          <w:szCs w:val="24"/>
          <w:lang w:val="uz-Cyrl-UZ"/>
        </w:rPr>
        <w:t>рисидаги</w:t>
      </w:r>
    </w:p>
    <w:p w:rsidR="00E82122" w:rsidRDefault="00E82122" w:rsidP="00E82122">
      <w:pPr>
        <w:widowControl w:val="0"/>
        <w:autoSpaceDE w:val="0"/>
        <w:autoSpaceDN w:val="0"/>
        <w:adjustRightInd w:val="0"/>
        <w:spacing w:after="0" w:line="240" w:lineRule="auto"/>
        <w:jc w:val="center"/>
        <w:rPr>
          <w:rFonts w:ascii="Times New Roman" w:hAnsi="Times New Roman"/>
          <w:b/>
          <w:bCs/>
          <w:sz w:val="24"/>
          <w:szCs w:val="24"/>
          <w:lang w:val="uz-Cyrl-UZ"/>
        </w:rPr>
      </w:pPr>
      <w:r>
        <w:rPr>
          <w:rFonts w:ascii="Times New Roman" w:hAnsi="Times New Roman"/>
          <w:b/>
          <w:bCs/>
          <w:sz w:val="24"/>
          <w:szCs w:val="24"/>
          <w:lang w:val="uz-Cyrl-UZ"/>
        </w:rPr>
        <w:t xml:space="preserve"> ____-сонли КРЕДИТ ШАРТНОМА</w:t>
      </w:r>
    </w:p>
    <w:p w:rsidR="00E82122" w:rsidRDefault="00E82122" w:rsidP="00E82122">
      <w:pPr>
        <w:widowControl w:val="0"/>
        <w:autoSpaceDE w:val="0"/>
        <w:autoSpaceDN w:val="0"/>
        <w:adjustRightInd w:val="0"/>
        <w:spacing w:after="0" w:line="240" w:lineRule="auto"/>
        <w:jc w:val="center"/>
        <w:rPr>
          <w:rFonts w:ascii="Times New Roman" w:hAnsi="Times New Roman"/>
          <w:b/>
          <w:bCs/>
          <w:sz w:val="24"/>
          <w:szCs w:val="24"/>
          <w:lang w:val="uz-Cyrl-UZ"/>
        </w:rPr>
      </w:pPr>
      <w:r>
        <w:rPr>
          <w:rFonts w:ascii="Times New Roman" w:hAnsi="Times New Roman"/>
          <w:b/>
          <w:bCs/>
          <w:sz w:val="24"/>
          <w:szCs w:val="24"/>
          <w:lang w:val="uz-Cyrl-UZ"/>
        </w:rPr>
        <w:t xml:space="preserve">(намунавий шакл) </w:t>
      </w:r>
    </w:p>
    <w:p w:rsidR="00E82122" w:rsidRDefault="00E82122" w:rsidP="00E82122">
      <w:pPr>
        <w:widowControl w:val="0"/>
        <w:autoSpaceDE w:val="0"/>
        <w:autoSpaceDN w:val="0"/>
        <w:adjustRightInd w:val="0"/>
        <w:spacing w:after="0" w:line="240" w:lineRule="auto"/>
        <w:jc w:val="center"/>
        <w:rPr>
          <w:rFonts w:ascii="Times New Roman" w:hAnsi="Times New Roman"/>
          <w:bCs/>
          <w:sz w:val="24"/>
          <w:szCs w:val="24"/>
          <w:lang w:val="uz-Cyrl-UZ"/>
        </w:rPr>
      </w:pPr>
      <w:r>
        <w:rPr>
          <w:rFonts w:ascii="Times New Roman" w:hAnsi="Times New Roman"/>
          <w:bCs/>
          <w:sz w:val="24"/>
          <w:szCs w:val="24"/>
          <w:lang w:val="uz-Cyrl-UZ"/>
        </w:rPr>
        <w:t>(мазкур Қоиданинг 24-банди бўйича)</w:t>
      </w:r>
    </w:p>
    <w:p w:rsidR="00E82122" w:rsidRDefault="00E82122" w:rsidP="00E82122">
      <w:pPr>
        <w:widowControl w:val="0"/>
        <w:autoSpaceDE w:val="0"/>
        <w:autoSpaceDN w:val="0"/>
        <w:adjustRightInd w:val="0"/>
        <w:spacing w:after="0" w:line="240" w:lineRule="auto"/>
        <w:jc w:val="center"/>
        <w:rPr>
          <w:rFonts w:ascii="Times New Roman" w:hAnsi="Times New Roman"/>
          <w:b/>
          <w:bCs/>
          <w:sz w:val="24"/>
          <w:szCs w:val="24"/>
          <w:lang w:val="uz-Cyrl-UZ"/>
        </w:rPr>
      </w:pPr>
    </w:p>
    <w:p w:rsidR="00E82122" w:rsidRDefault="00E82122" w:rsidP="00E82122">
      <w:pPr>
        <w:widowControl w:val="0"/>
        <w:autoSpaceDE w:val="0"/>
        <w:autoSpaceDN w:val="0"/>
        <w:adjustRightInd w:val="0"/>
        <w:spacing w:after="0" w:line="240" w:lineRule="auto"/>
        <w:jc w:val="both"/>
        <w:rPr>
          <w:rFonts w:ascii="Times New Roman" w:hAnsi="Times New Roman"/>
          <w:sz w:val="24"/>
          <w:szCs w:val="24"/>
          <w:lang w:val="uz-Cyrl-UZ"/>
        </w:rPr>
      </w:pPr>
      <w:r>
        <w:rPr>
          <w:rFonts w:ascii="Times New Roman" w:hAnsi="Times New Roman"/>
          <w:sz w:val="24"/>
          <w:szCs w:val="24"/>
          <w:lang w:val="uz-Cyrl-UZ"/>
        </w:rPr>
        <w:t xml:space="preserve">____________ шаҳри                             20 ___йил «___» ___________                                            </w:t>
      </w:r>
      <w:r>
        <w:rPr>
          <w:rFonts w:ascii="Times New Roman" w:hAnsi="Times New Roman"/>
          <w:sz w:val="24"/>
          <w:szCs w:val="24"/>
          <w:lang w:val="uz-Cyrl-UZ"/>
        </w:rPr>
        <w:tab/>
      </w:r>
      <w:r>
        <w:rPr>
          <w:rFonts w:ascii="Times New Roman" w:hAnsi="Times New Roman"/>
          <w:sz w:val="24"/>
          <w:szCs w:val="24"/>
          <w:lang w:val="uz-Cyrl-UZ"/>
        </w:rPr>
        <w:tab/>
      </w:r>
      <w:r>
        <w:rPr>
          <w:rFonts w:ascii="Times New Roman" w:hAnsi="Times New Roman"/>
          <w:sz w:val="24"/>
          <w:szCs w:val="24"/>
          <w:lang w:val="uz-Cyrl-UZ"/>
        </w:rPr>
        <w:tab/>
        <w:t xml:space="preserve">              </w:t>
      </w:r>
    </w:p>
    <w:p w:rsidR="00E82122" w:rsidRDefault="00E82122" w:rsidP="00E82122">
      <w:pPr>
        <w:widowControl w:val="0"/>
        <w:autoSpaceDE w:val="0"/>
        <w:autoSpaceDN w:val="0"/>
        <w:adjustRightInd w:val="0"/>
        <w:spacing w:after="0" w:line="240" w:lineRule="auto"/>
        <w:ind w:firstLine="708"/>
        <w:jc w:val="both"/>
        <w:rPr>
          <w:rFonts w:ascii="Times New Roman" w:hAnsi="Times New Roman"/>
          <w:sz w:val="24"/>
          <w:szCs w:val="24"/>
          <w:lang w:val="uz-Cyrl-UZ"/>
        </w:rPr>
      </w:pPr>
      <w:r>
        <w:rPr>
          <w:rFonts w:ascii="Times New Roman" w:hAnsi="Times New Roman"/>
          <w:sz w:val="24"/>
          <w:szCs w:val="24"/>
          <w:lang w:val="uz-Cyrl-UZ"/>
        </w:rPr>
        <w:t xml:space="preserve">«Трастбанк» хусусий акциядорлик банкининг _______________________ филиали/Амалиёт бошқармаси (кейинги ўринларда – Банк) бошқарувчиси (бошлиғи) ____________________ Низом ва 20 __ йил «__» _________ да берилган ____-сонли Ишончнома асосида ҳаракат қилувчи, бир томондан ва ______________________________ кейинги уринларда «Қарздор/мижоз» («___» йил _____________ да берилган паспорти серияси ______, N_______), деб аталадиган Ўзбекистон Республикаси резиденти иккинчи томондан ушбу шартномани (келгусида шартнома деб аталади) қуйидагилар тўғрисида туздилар.     </w:t>
      </w:r>
    </w:p>
    <w:p w:rsidR="00E82122" w:rsidRDefault="00E82122" w:rsidP="00E82122">
      <w:pPr>
        <w:widowControl w:val="0"/>
        <w:autoSpaceDE w:val="0"/>
        <w:autoSpaceDN w:val="0"/>
        <w:adjustRightInd w:val="0"/>
        <w:spacing w:after="0" w:line="240" w:lineRule="auto"/>
        <w:jc w:val="center"/>
        <w:rPr>
          <w:rFonts w:ascii="Times New Roman" w:hAnsi="Times New Roman"/>
          <w:b/>
          <w:bCs/>
          <w:sz w:val="24"/>
          <w:szCs w:val="24"/>
          <w:lang w:val="uz-Cyrl-UZ"/>
        </w:rPr>
      </w:pPr>
      <w:r>
        <w:rPr>
          <w:rFonts w:ascii="Times New Roman" w:hAnsi="Times New Roman"/>
          <w:b/>
          <w:bCs/>
          <w:sz w:val="24"/>
          <w:szCs w:val="24"/>
          <w:lang w:val="uz-Cyrl-UZ"/>
        </w:rPr>
        <w:t>1-§. Шартнома предмети</w:t>
      </w:r>
    </w:p>
    <w:p w:rsidR="00E82122" w:rsidRDefault="00E82122" w:rsidP="00E82122">
      <w:pPr>
        <w:widowControl w:val="0"/>
        <w:autoSpaceDE w:val="0"/>
        <w:autoSpaceDN w:val="0"/>
        <w:adjustRightInd w:val="0"/>
        <w:spacing w:after="0" w:line="240" w:lineRule="auto"/>
        <w:jc w:val="center"/>
        <w:rPr>
          <w:rFonts w:ascii="Times New Roman" w:hAnsi="Times New Roman"/>
          <w:b/>
          <w:bCs/>
          <w:sz w:val="24"/>
          <w:szCs w:val="24"/>
          <w:lang w:val="uz-Cyrl-UZ"/>
        </w:rPr>
      </w:pPr>
    </w:p>
    <w:p w:rsidR="00E82122" w:rsidRDefault="00E82122" w:rsidP="00E82122">
      <w:pPr>
        <w:widowControl w:val="0"/>
        <w:autoSpaceDE w:val="0"/>
        <w:autoSpaceDN w:val="0"/>
        <w:adjustRightInd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1. Банк, мавжуд кредит ресурслари доирасида ва Кредит комиссиясининг 20__ йил «____» _________________ даги ______-сонли баённомаси асосида</w:t>
      </w:r>
      <w:r>
        <w:rPr>
          <w:lang w:val="uz-Cyrl-UZ"/>
        </w:rPr>
        <w:t xml:space="preserve"> </w:t>
      </w:r>
      <w:r>
        <w:rPr>
          <w:rFonts w:ascii="Times New Roman" w:hAnsi="Times New Roman"/>
          <w:sz w:val="24"/>
          <w:szCs w:val="24"/>
          <w:lang w:val="uz-Cyrl-UZ"/>
        </w:rPr>
        <w:t xml:space="preserve">______________(товар, хизматлар номи)__________ сотиб олиш учун  ушбу шартномада назарда тутилган шартлар асосида ___________ (____________________) сўм миқдорида кредит маблағларини беради. </w:t>
      </w:r>
    </w:p>
    <w:p w:rsidR="00E82122" w:rsidRDefault="00E82122" w:rsidP="00E82122">
      <w:pPr>
        <w:widowControl w:val="0"/>
        <w:autoSpaceDE w:val="0"/>
        <w:autoSpaceDN w:val="0"/>
        <w:adjustRightInd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 xml:space="preserve">2. Ушбу шартноманинг 1-бандида кўрсатилган кредит суммаси Қарздорнинг/мижознинг ёзма топшириқномаси (аризаси) асосида товарлар сотувчиси(хизматлар кўрсатувчи) ҳисоб рақамига кредитлаш объектини __.__.20__ йилдаги ___-сонли олди-сотди шартномаси (контракт, битим) га асосан тўловларни нақдсиз шаклда ўтказиш йўли билан амалга оширилади. </w:t>
      </w:r>
    </w:p>
    <w:p w:rsidR="00E82122" w:rsidRDefault="00E82122" w:rsidP="00E82122">
      <w:pPr>
        <w:widowControl w:val="0"/>
        <w:autoSpaceDE w:val="0"/>
        <w:autoSpaceDN w:val="0"/>
        <w:adjustRightInd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 xml:space="preserve">3. Қарздор/мижоз томонидан олинган кредит ҳисобини юритиш учун Банк унга тегишли ссуда ҳисоб рақамини очади. </w:t>
      </w:r>
    </w:p>
    <w:p w:rsidR="00E82122" w:rsidRDefault="00E82122" w:rsidP="00E82122">
      <w:pPr>
        <w:widowControl w:val="0"/>
        <w:spacing w:after="0" w:line="240" w:lineRule="auto"/>
        <w:jc w:val="center"/>
        <w:rPr>
          <w:rFonts w:ascii="Times New Roman" w:hAnsi="Times New Roman"/>
          <w:b/>
          <w:bCs/>
          <w:sz w:val="16"/>
          <w:szCs w:val="16"/>
          <w:lang w:val="uz-Cyrl-UZ"/>
        </w:rPr>
      </w:pPr>
    </w:p>
    <w:p w:rsidR="00E82122" w:rsidRDefault="00E82122" w:rsidP="00E82122">
      <w:pPr>
        <w:widowControl w:val="0"/>
        <w:spacing w:after="0" w:line="240" w:lineRule="auto"/>
        <w:jc w:val="center"/>
        <w:rPr>
          <w:rFonts w:ascii="Times New Roman" w:hAnsi="Times New Roman"/>
          <w:b/>
          <w:bCs/>
          <w:sz w:val="24"/>
          <w:szCs w:val="24"/>
          <w:lang w:val="uz-Cyrl-UZ"/>
        </w:rPr>
      </w:pPr>
      <w:r>
        <w:rPr>
          <w:rFonts w:ascii="Times New Roman" w:hAnsi="Times New Roman"/>
          <w:b/>
          <w:bCs/>
          <w:sz w:val="24"/>
          <w:szCs w:val="24"/>
          <w:lang w:val="uz-Cyrl-UZ"/>
        </w:rPr>
        <w:t>2-§. Шартнома қиймати</w:t>
      </w:r>
    </w:p>
    <w:p w:rsidR="00E82122" w:rsidRDefault="00E82122" w:rsidP="00E82122">
      <w:pPr>
        <w:widowControl w:val="0"/>
        <w:spacing w:after="0" w:line="240" w:lineRule="auto"/>
        <w:jc w:val="center"/>
        <w:rPr>
          <w:rFonts w:ascii="Times New Roman" w:hAnsi="Times New Roman"/>
          <w:b/>
          <w:bCs/>
          <w:sz w:val="16"/>
          <w:szCs w:val="16"/>
          <w:lang w:val="uz-Cyrl-UZ"/>
        </w:rPr>
      </w:pPr>
    </w:p>
    <w:p w:rsidR="00E82122" w:rsidRDefault="00E82122" w:rsidP="00E82122">
      <w:pPr>
        <w:widowControl w:val="0"/>
        <w:autoSpaceDE w:val="0"/>
        <w:autoSpaceDN w:val="0"/>
        <w:adjustRightInd w:val="0"/>
        <w:spacing w:after="0" w:line="240" w:lineRule="auto"/>
        <w:ind w:firstLine="567"/>
        <w:jc w:val="both"/>
        <w:rPr>
          <w:rFonts w:ascii="Times New Roman" w:hAnsi="Times New Roman" w:cs="Times New Roman"/>
          <w:i/>
          <w:color w:val="FF00FF"/>
          <w:sz w:val="24"/>
          <w:szCs w:val="24"/>
          <w:lang w:val="uz-Cyrl-UZ"/>
        </w:rPr>
      </w:pPr>
      <w:r>
        <w:rPr>
          <w:rFonts w:ascii="Times New Roman" w:hAnsi="Times New Roman"/>
          <w:sz w:val="24"/>
          <w:szCs w:val="24"/>
          <w:lang w:val="uz-Cyrl-UZ"/>
        </w:rPr>
        <w:t xml:space="preserve">4. </w:t>
      </w:r>
      <w:r>
        <w:rPr>
          <w:rFonts w:ascii="Times New Roman" w:hAnsi="Times New Roman"/>
          <w:bCs/>
          <w:sz w:val="24"/>
          <w:szCs w:val="24"/>
          <w:lang w:val="uz-Cyrl-UZ"/>
        </w:rPr>
        <w:t>Кредитнинг фоиз ставкаси</w:t>
      </w:r>
      <w:r>
        <w:rPr>
          <w:rFonts w:ascii="Times New Roman" w:hAnsi="Times New Roman"/>
          <w:sz w:val="24"/>
          <w:szCs w:val="24"/>
          <w:lang w:val="uz-Cyrl-UZ"/>
        </w:rPr>
        <w:t xml:space="preserve"> йиллик ҳисоб асосида ___% миқдорида белгиланди. Кредит маблағи ушбу Шартнома шартларига мувофиқ ўз вақтида қайтарилмаган такдирда, муддати ўтказилган қарздорлик учун </w:t>
      </w:r>
      <w:r>
        <w:rPr>
          <w:rFonts w:ascii="Times New Roman" w:hAnsi="Times New Roman"/>
          <w:bCs/>
          <w:sz w:val="24"/>
          <w:szCs w:val="24"/>
          <w:lang w:val="uz-Cyrl-UZ"/>
        </w:rPr>
        <w:t>кредитнинг фоиз ставкаси</w:t>
      </w:r>
      <w:r>
        <w:rPr>
          <w:rFonts w:ascii="Times New Roman" w:hAnsi="Times New Roman"/>
          <w:sz w:val="24"/>
          <w:szCs w:val="24"/>
          <w:lang w:val="uz-Cyrl-UZ"/>
        </w:rPr>
        <w:t xml:space="preserve"> йиллик ҳисоб асосида ___% миқдорида ўрнатилади.</w:t>
      </w:r>
      <w:r>
        <w:rPr>
          <w:rFonts w:ascii="Times New Roman" w:hAnsi="Times New Roman" w:cs="Times New Roman"/>
          <w:i/>
          <w:color w:val="FF00FF"/>
          <w:sz w:val="24"/>
          <w:szCs w:val="24"/>
          <w:lang w:val="uz-Cyrl-UZ"/>
        </w:rPr>
        <w:t xml:space="preserve"> (Банк кенгашининг 2020 йил 22 октябрдаги 116-қарори билан тасдиқланган ва 574-сон билан рўйхатга олинган ички норматив ҳужжат таҳриридаги банд)</w:t>
      </w:r>
    </w:p>
    <w:p w:rsidR="00E82122" w:rsidRDefault="00E82122" w:rsidP="00E82122">
      <w:pPr>
        <w:pStyle w:val="2"/>
        <w:widowControl w:val="0"/>
        <w:jc w:val="both"/>
        <w:rPr>
          <w:rFonts w:ascii="Times New Roman" w:hAnsi="Times New Roman"/>
          <w:b w:val="0"/>
          <w:bCs w:val="0"/>
          <w:lang w:val="uz-Cyrl-UZ"/>
        </w:rPr>
      </w:pPr>
      <w:r>
        <w:rPr>
          <w:rFonts w:ascii="Times New Roman" w:hAnsi="Times New Roman"/>
          <w:b w:val="0"/>
          <w:lang w:val="uz-Cyrl-UZ"/>
        </w:rPr>
        <w:t>4-1. К</w:t>
      </w:r>
      <w:r>
        <w:rPr>
          <w:rFonts w:ascii="Times New Roman" w:hAnsi="Times New Roman"/>
          <w:b w:val="0"/>
          <w:noProof/>
          <w:lang w:val="uz-Cyrl-UZ"/>
        </w:rPr>
        <w:t>редит бўйича асосий қарз ва унга ҳисобланган фоизни тўлаш томонларнинг ўзаро келишувига мувофиқ ___________________________ усулида амалга оширилади.</w:t>
      </w:r>
    </w:p>
    <w:p w:rsidR="00E82122" w:rsidRDefault="00E82122" w:rsidP="00E82122">
      <w:pPr>
        <w:widowControl w:val="0"/>
        <w:autoSpaceDE w:val="0"/>
        <w:autoSpaceDN w:val="0"/>
        <w:adjustRightInd w:val="0"/>
        <w:spacing w:after="0" w:line="240" w:lineRule="auto"/>
        <w:ind w:firstLine="567"/>
        <w:jc w:val="both"/>
        <w:rPr>
          <w:rFonts w:ascii="Times New Roman" w:hAnsi="Times New Roman"/>
          <w:sz w:val="24"/>
          <w:szCs w:val="24"/>
          <w:lang w:val="uz-Cyrl-UZ"/>
        </w:rPr>
      </w:pPr>
      <w:r>
        <w:rPr>
          <w:rFonts w:ascii="Times New Roman" w:hAnsi="Times New Roman" w:cs="Times New Roman"/>
          <w:i/>
          <w:noProof/>
          <w:sz w:val="24"/>
          <w:szCs w:val="24"/>
          <w:lang w:val="uz-Cyrl-UZ"/>
        </w:rPr>
        <w:t xml:space="preserve">                                      (дифференциал ёки аннуитет)</w:t>
      </w:r>
      <w:r>
        <w:rPr>
          <w:rFonts w:ascii="Times New Roman" w:hAnsi="Times New Roman" w:cs="Times New Roman"/>
          <w:i/>
          <w:color w:val="FF00FF"/>
          <w:sz w:val="24"/>
          <w:szCs w:val="24"/>
          <w:lang w:val="uz-Cyrl-UZ"/>
        </w:rPr>
        <w:t xml:space="preserve"> (Банк кенгашининг 2021 йил 11 июндаги 76-сон қарори билан тасдиқланган ва 587-сон билан рўйхатга олинган ички норматив ҳужжат таҳриридаги банд)</w:t>
      </w:r>
    </w:p>
    <w:p w:rsidR="00E82122" w:rsidRDefault="00E82122" w:rsidP="00E82122">
      <w:pPr>
        <w:pStyle w:val="a3"/>
        <w:widowControl w:val="0"/>
        <w:spacing w:after="0"/>
        <w:ind w:firstLine="567"/>
        <w:jc w:val="both"/>
        <w:rPr>
          <w:noProof/>
          <w:lang w:val="uz-Cyrl-UZ"/>
        </w:rPr>
      </w:pPr>
      <w:r>
        <w:rPr>
          <w:lang w:val="uz-Cyrl-UZ"/>
        </w:rPr>
        <w:t xml:space="preserve">5. </w:t>
      </w:r>
      <w:r>
        <w:rPr>
          <w:noProof/>
          <w:lang w:val="uz-Cyrl-UZ"/>
        </w:rPr>
        <w:t>Банк кредитдан фойдаланганлик учун фоизни Қарздорга/мижозга ҳакиқатда берилган кредит бўйича асосий қарзнинг қолдиғига нисбатан ушбу Шартномада белгиланган номинал ставка бўйича ҳисоблайди. Бунда, кредитдан фойдаланганлик учун фоиз кредит маблағи Қарздор/мижоз томонидан кўрсатилган ҳисобвараққа ўтказилган санадан бошлаб ҳисобланади.</w:t>
      </w:r>
    </w:p>
    <w:p w:rsidR="00E82122" w:rsidRDefault="00E82122" w:rsidP="00E82122">
      <w:pPr>
        <w:pStyle w:val="a3"/>
        <w:widowControl w:val="0"/>
        <w:spacing w:after="0"/>
        <w:ind w:firstLine="567"/>
        <w:jc w:val="both"/>
        <w:rPr>
          <w:noProof/>
          <w:lang w:val="uz-Cyrl-UZ"/>
        </w:rPr>
      </w:pPr>
      <w:r>
        <w:rPr>
          <w:lang w:val="uz-Cyrl-UZ"/>
        </w:rPr>
        <w:lastRenderedPageBreak/>
        <w:t>К</w:t>
      </w:r>
      <w:r>
        <w:rPr>
          <w:noProof/>
          <w:lang w:val="uz-Cyrl-UZ"/>
        </w:rPr>
        <w:t>редит бўйича асосий қарз ва унга ҳисобланган фоизни тўлаш ушбу Шартномага илова қилинган кредитни қайтариш жадвалига мувофиқ амалга оширилади.</w:t>
      </w:r>
    </w:p>
    <w:p w:rsidR="00E82122" w:rsidRDefault="00E82122" w:rsidP="00E82122">
      <w:pPr>
        <w:pStyle w:val="a3"/>
        <w:widowControl w:val="0"/>
        <w:spacing w:after="0"/>
        <w:ind w:firstLine="567"/>
        <w:jc w:val="both"/>
        <w:rPr>
          <w:noProof/>
          <w:lang w:val="uz-Cyrl-UZ"/>
        </w:rPr>
      </w:pPr>
      <w:r>
        <w:rPr>
          <w:noProof/>
          <w:lang w:val="uz-Cyrl-UZ"/>
        </w:rPr>
        <w:t xml:space="preserve">Банк кредит тўловини </w:t>
      </w:r>
      <w:r>
        <w:rPr>
          <w:lang w:val="uz-Cyrl-UZ"/>
        </w:rPr>
        <w:t>ҳар ойнинг 11-санасида ундиради. Кредит тўлови дам олиш кунига тўғри келса, ҳисобланган фоизни тўлаш дам олиш кунидан кейинги биринчи иш кунида дам олиш кунида ҳисобланган фоизни ҳисобга олган ҳолда амалга оширилади.</w:t>
      </w:r>
    </w:p>
    <w:p w:rsidR="00E82122" w:rsidRDefault="00E82122" w:rsidP="00E82122">
      <w:pPr>
        <w:widowControl w:val="0"/>
        <w:autoSpaceDE w:val="0"/>
        <w:autoSpaceDN w:val="0"/>
        <w:adjustRightInd w:val="0"/>
        <w:spacing w:after="0" w:line="240" w:lineRule="auto"/>
        <w:ind w:firstLine="567"/>
        <w:jc w:val="both"/>
        <w:rPr>
          <w:rFonts w:ascii="Times New Roman" w:hAnsi="Times New Roman"/>
          <w:i/>
          <w:sz w:val="24"/>
          <w:szCs w:val="24"/>
          <w:lang w:val="uz-Cyrl-UZ"/>
        </w:rPr>
      </w:pPr>
      <w:r>
        <w:rPr>
          <w:rFonts w:ascii="Times New Roman" w:hAnsi="Times New Roman"/>
          <w:sz w:val="24"/>
          <w:szCs w:val="24"/>
          <w:lang w:val="uz-Cyrl-UZ"/>
        </w:rPr>
        <w:t>Кредитни қайтариш жадвали расмийлаштирилгандан сўнг кредит бўйича молиялаштиришни бошлаш муддати ўзгарганда, шунингдек Қарздор/мижоз томонидан кредит қисман муддатидан олдин сўндирилиши муносабати билан кредит бўйича тўловни амалга ошириш саналари ва муддатлари ёки оралиқ кредит тўловларининг миқдори ўзгарганда Банк кредитни қайтариш жадвалини, қўшимча келишувга асосан, янгидан расмийлаштиради. Бунда, кредитни қайтариш жадвали янгидан расмийлаштирилиши билан ундан олдин мавжуд бўлган кредитни қайтариш жадвали ўз кучини йўқотади</w:t>
      </w:r>
      <w:r>
        <w:rPr>
          <w:rFonts w:ascii="Times New Roman" w:hAnsi="Times New Roman"/>
          <w:i/>
          <w:sz w:val="24"/>
          <w:szCs w:val="24"/>
          <w:lang w:val="uz-Cyrl-UZ"/>
        </w:rPr>
        <w:t>.</w:t>
      </w:r>
      <w:r>
        <w:rPr>
          <w:rFonts w:ascii="Times New Roman" w:hAnsi="Times New Roman" w:cs="Times New Roman"/>
          <w:i/>
          <w:color w:val="FF00FF"/>
          <w:sz w:val="24"/>
          <w:szCs w:val="24"/>
          <w:lang w:val="uz-Cyrl-UZ"/>
        </w:rPr>
        <w:t xml:space="preserve"> (Банк кенгашининг 2020 йил 22 октябрдаги 116-қарори билан тасдиқланган ва 574-сон билан рўйхатга олинган ички норматив ҳужжат таҳриридаги банд)</w:t>
      </w:r>
      <w:r>
        <w:rPr>
          <w:rFonts w:ascii="Times New Roman" w:hAnsi="Times New Roman"/>
          <w:i/>
          <w:sz w:val="24"/>
          <w:szCs w:val="24"/>
          <w:lang w:val="uz-Cyrl-UZ"/>
        </w:rPr>
        <w:t xml:space="preserve">   </w:t>
      </w:r>
    </w:p>
    <w:p w:rsidR="00E82122" w:rsidRDefault="00E82122" w:rsidP="00E82122">
      <w:pPr>
        <w:widowControl w:val="0"/>
        <w:spacing w:after="0" w:line="360" w:lineRule="auto"/>
        <w:ind w:firstLine="567"/>
        <w:jc w:val="both"/>
        <w:rPr>
          <w:lang w:val="uz-Cyrl-UZ"/>
        </w:rPr>
      </w:pPr>
      <w:r>
        <w:rPr>
          <w:rFonts w:ascii="Times New Roman" w:hAnsi="Times New Roman"/>
          <w:sz w:val="24"/>
          <w:szCs w:val="24"/>
          <w:lang w:val="uz-Cyrl-UZ"/>
        </w:rPr>
        <w:t>6. Кредит бўйича тўлов муддати ўтган фоиз юзага келган тақдирда Қарздор/мижоз ҳар бир муддати ўтган кун учун тўлов муддати ўтган фоиз қийматидан ___%, лекин муддатида тўланмаган фоиз қарздорлигининг 50 фоизидан ошмаган миқдорда Банкка пеня тўлайди (агар тегишли кредит комиссияси қарорида муддати ўтган фоиз қарздорлигига пеня ўрнатилган бўлса). Пеня тўланиши Қарздорни/мижозни муддати ўтган фоиз қарздорлигини тўлашдан озод қилмайди.</w:t>
      </w:r>
      <w:r>
        <w:rPr>
          <w:rFonts w:ascii="Times New Roman" w:hAnsi="Times New Roman" w:cs="Times New Roman"/>
          <w:i/>
          <w:color w:val="FF00FF"/>
          <w:sz w:val="24"/>
          <w:szCs w:val="24"/>
          <w:lang w:val="uz-Cyrl-UZ"/>
        </w:rPr>
        <w:t xml:space="preserve"> (Банк кенгашининг 2022 йил 25 мартдаги 35-қарори билан тасдиқланган ва 2022 йил 31 мартда 602-сон билан рўйхатга олинган ички норматив ҳужжат таҳриридаги банд)</w:t>
      </w:r>
      <w:r>
        <w:rPr>
          <w:lang w:val="uz-Cyrl-UZ"/>
        </w:rPr>
        <w:t xml:space="preserve"> </w:t>
      </w:r>
    </w:p>
    <w:p w:rsidR="00E82122" w:rsidRDefault="00E82122" w:rsidP="00E82122">
      <w:pPr>
        <w:widowControl w:val="0"/>
        <w:spacing w:after="0" w:line="360" w:lineRule="auto"/>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6-1. Кредит бўйича амалга оширилган тўлов қиймати Қарздорнинг/мижознинг Банк олдидаги мажбуриятини батамом бажариш учун етарли</w:t>
      </w:r>
      <w:r>
        <w:rPr>
          <w:rFonts w:ascii="Times New Roman" w:hAnsi="Times New Roman" w:cs="Times New Roman"/>
          <w:color w:val="FF0000"/>
          <w:sz w:val="24"/>
          <w:szCs w:val="24"/>
          <w:lang w:val="uz-Cyrl-UZ"/>
        </w:rPr>
        <w:t xml:space="preserve"> </w:t>
      </w:r>
      <w:r>
        <w:rPr>
          <w:rFonts w:ascii="Times New Roman" w:hAnsi="Times New Roman" w:cs="Times New Roman"/>
          <w:sz w:val="24"/>
          <w:szCs w:val="24"/>
          <w:lang w:val="uz-Cyrl-UZ"/>
        </w:rPr>
        <w:t>бўлмаганида, келиб тушган пул маблағи ушбу Шартнома бўйича қарздорликни тўлашга қуйидаги кетма-кетликда йўналтирилади:</w:t>
      </w:r>
    </w:p>
    <w:p w:rsidR="00E82122" w:rsidRDefault="00E82122" w:rsidP="00E82122">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пеня </w:t>
      </w:r>
      <w:proofErr w:type="spellStart"/>
      <w:r>
        <w:rPr>
          <w:rFonts w:ascii="Times New Roman" w:hAnsi="Times New Roman" w:cs="Times New Roman"/>
          <w:sz w:val="24"/>
          <w:szCs w:val="24"/>
        </w:rPr>
        <w:t>ва</w:t>
      </w:r>
      <w:proofErr w:type="spellEnd"/>
      <w:r>
        <w:rPr>
          <w:rFonts w:ascii="Times New Roman" w:hAnsi="Times New Roman" w:cs="Times New Roman"/>
          <w:sz w:val="24"/>
          <w:szCs w:val="24"/>
        </w:rPr>
        <w:t xml:space="preserve"> жарима </w:t>
      </w:r>
      <w:proofErr w:type="spellStart"/>
      <w:r>
        <w:rPr>
          <w:rFonts w:ascii="Times New Roman" w:hAnsi="Times New Roman" w:cs="Times New Roman"/>
          <w:sz w:val="24"/>
          <w:szCs w:val="24"/>
        </w:rPr>
        <w:t>бўйича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тўловлар</w:t>
      </w:r>
      <w:proofErr w:type="spellEnd"/>
      <w:r>
        <w:rPr>
          <w:rFonts w:ascii="Times New Roman" w:hAnsi="Times New Roman" w:cs="Times New Roman"/>
          <w:sz w:val="24"/>
          <w:szCs w:val="24"/>
        </w:rPr>
        <w:t>;</w:t>
      </w:r>
    </w:p>
    <w:p w:rsidR="00E82122" w:rsidRDefault="00E82122" w:rsidP="00E82122">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lang w:val="uz-Cyrl-UZ"/>
        </w:rPr>
        <w:t>кредит</w:t>
      </w:r>
      <w:r>
        <w:rPr>
          <w:rFonts w:ascii="Times New Roman" w:hAnsi="Times New Roman" w:cs="Times New Roman"/>
          <w:sz w:val="24"/>
          <w:szCs w:val="24"/>
        </w:rPr>
        <w:t xml:space="preserve">га </w:t>
      </w:r>
      <w:proofErr w:type="spellStart"/>
      <w:r>
        <w:rPr>
          <w:rFonts w:ascii="Times New Roman" w:hAnsi="Times New Roman" w:cs="Times New Roman"/>
          <w:sz w:val="24"/>
          <w:szCs w:val="24"/>
        </w:rPr>
        <w:t>ҳисобланган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бўйича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муддати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ўтган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тўлов</w:t>
      </w:r>
      <w:proofErr w:type="spellEnd"/>
      <w:r>
        <w:rPr>
          <w:rFonts w:ascii="Times New Roman" w:hAnsi="Times New Roman" w:cs="Times New Roman"/>
          <w:sz w:val="24"/>
          <w:szCs w:val="24"/>
        </w:rPr>
        <w:t>;</w:t>
      </w:r>
    </w:p>
    <w:p w:rsidR="00E82122" w:rsidRDefault="00E82122" w:rsidP="00E82122">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uz-Cyrl-U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ўз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вақтида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қайтарилмаган</w:t>
      </w:r>
      <w:proofErr w:type="spellEnd"/>
      <w:r>
        <w:rPr>
          <w:rFonts w:ascii="Times New Roman" w:hAnsi="Times New Roman" w:cs="Times New Roman"/>
          <w:sz w:val="24"/>
          <w:szCs w:val="24"/>
        </w:rPr>
        <w:t xml:space="preserve"> </w:t>
      </w:r>
      <w:r>
        <w:rPr>
          <w:rFonts w:ascii="Times New Roman" w:hAnsi="Times New Roman" w:cs="Times New Roman"/>
          <w:sz w:val="24"/>
          <w:szCs w:val="24"/>
          <w:lang w:val="uz-Cyrl-UZ"/>
        </w:rPr>
        <w:t>кредит</w:t>
      </w:r>
      <w:proofErr w:type="spellStart"/>
      <w:r>
        <w:rPr>
          <w:rFonts w:ascii="Times New Roman" w:hAnsi="Times New Roman" w:cs="Times New Roman"/>
          <w:sz w:val="24"/>
          <w:szCs w:val="24"/>
        </w:rPr>
        <w:t>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асосий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қарзига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нисбатан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оширилган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ставкасида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ҳисобланган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бўйича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тўлов</w:t>
      </w:r>
      <w:proofErr w:type="spellEnd"/>
      <w:r>
        <w:rPr>
          <w:rFonts w:ascii="Times New Roman" w:hAnsi="Times New Roman" w:cs="Times New Roman"/>
          <w:sz w:val="24"/>
          <w:szCs w:val="24"/>
        </w:rPr>
        <w:t>;</w:t>
      </w:r>
    </w:p>
    <w:p w:rsidR="00E82122" w:rsidRDefault="00E82122" w:rsidP="00E82122">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uz-Cyrl-UZ"/>
        </w:rPr>
        <w:t>г</w:t>
      </w:r>
      <w:r>
        <w:rPr>
          <w:rFonts w:ascii="Times New Roman" w:hAnsi="Times New Roman" w:cs="Times New Roman"/>
          <w:sz w:val="24"/>
          <w:szCs w:val="24"/>
        </w:rPr>
        <w:t xml:space="preserve">) </w:t>
      </w:r>
      <w:r>
        <w:rPr>
          <w:rFonts w:ascii="Times New Roman" w:hAnsi="Times New Roman" w:cs="Times New Roman"/>
          <w:sz w:val="24"/>
          <w:szCs w:val="24"/>
          <w:lang w:val="uz-Cyrl-UZ"/>
        </w:rPr>
        <w:t>кредит</w:t>
      </w:r>
      <w:proofErr w:type="spellStart"/>
      <w:r>
        <w:rPr>
          <w:rFonts w:ascii="Times New Roman" w:hAnsi="Times New Roman" w:cs="Times New Roman"/>
          <w:sz w:val="24"/>
          <w:szCs w:val="24"/>
        </w:rPr>
        <w:t>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асосий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қарзи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бўйича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муддати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ўтган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тўлов</w:t>
      </w:r>
      <w:proofErr w:type="spellEnd"/>
      <w:r>
        <w:rPr>
          <w:rFonts w:ascii="Times New Roman" w:hAnsi="Times New Roman" w:cs="Times New Roman"/>
          <w:sz w:val="24"/>
          <w:szCs w:val="24"/>
        </w:rPr>
        <w:t>;</w:t>
      </w:r>
    </w:p>
    <w:p w:rsidR="00E82122" w:rsidRDefault="00E82122" w:rsidP="00E82122">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uz-Cyrl-UZ"/>
        </w:rPr>
        <w:t>д</w:t>
      </w:r>
      <w:r>
        <w:rPr>
          <w:rFonts w:ascii="Times New Roman" w:hAnsi="Times New Roman" w:cs="Times New Roman"/>
          <w:sz w:val="24"/>
          <w:szCs w:val="24"/>
        </w:rPr>
        <w:t xml:space="preserve">) </w:t>
      </w:r>
      <w:r>
        <w:rPr>
          <w:rFonts w:ascii="Times New Roman" w:hAnsi="Times New Roman" w:cs="Times New Roman"/>
          <w:sz w:val="24"/>
          <w:szCs w:val="24"/>
          <w:lang w:val="uz-Cyrl-UZ"/>
        </w:rPr>
        <w:t>кредит</w:t>
      </w:r>
      <w:r>
        <w:rPr>
          <w:rFonts w:ascii="Times New Roman" w:hAnsi="Times New Roman" w:cs="Times New Roman"/>
          <w:sz w:val="24"/>
          <w:szCs w:val="24"/>
        </w:rPr>
        <w:t xml:space="preserve">га </w:t>
      </w:r>
      <w:proofErr w:type="spellStart"/>
      <w:r>
        <w:rPr>
          <w:rFonts w:ascii="Times New Roman" w:hAnsi="Times New Roman" w:cs="Times New Roman"/>
          <w:sz w:val="24"/>
          <w:szCs w:val="24"/>
        </w:rPr>
        <w:t>ҳисобланган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бўйича</w:t>
      </w:r>
      <w:proofErr w:type="spellEnd"/>
      <w:r>
        <w:rPr>
          <w:rFonts w:ascii="Times New Roman" w:hAnsi="Times New Roman" w:cs="Times New Roman"/>
          <w:sz w:val="24"/>
          <w:szCs w:val="24"/>
        </w:rPr>
        <w:t xml:space="preserve"> </w:t>
      </w:r>
      <w:r>
        <w:rPr>
          <w:rFonts w:ascii="Times New Roman" w:hAnsi="Times New Roman" w:cs="Times New Roman"/>
          <w:sz w:val="24"/>
          <w:szCs w:val="24"/>
          <w:lang w:val="uz-Cyrl-UZ"/>
        </w:rPr>
        <w:t>жорий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тўлов</w:t>
      </w:r>
      <w:proofErr w:type="spellEnd"/>
      <w:r>
        <w:rPr>
          <w:rFonts w:ascii="Times New Roman" w:hAnsi="Times New Roman" w:cs="Times New Roman"/>
          <w:sz w:val="24"/>
          <w:szCs w:val="24"/>
          <w:lang w:val="uz-Cyrl-UZ"/>
        </w:rPr>
        <w:t xml:space="preserve"> (кредитни қайтариш жадвалига кўра тўлов муддати келган бўлса)</w:t>
      </w:r>
      <w:r>
        <w:rPr>
          <w:rFonts w:ascii="Times New Roman" w:hAnsi="Times New Roman" w:cs="Times New Roman"/>
          <w:sz w:val="24"/>
          <w:szCs w:val="24"/>
        </w:rPr>
        <w:t>;</w:t>
      </w:r>
    </w:p>
    <w:p w:rsidR="00E82122" w:rsidRDefault="00E82122" w:rsidP="00E82122">
      <w:pPr>
        <w:widowControl w:val="0"/>
        <w:autoSpaceDE w:val="0"/>
        <w:autoSpaceDN w:val="0"/>
        <w:adjustRightInd w:val="0"/>
        <w:spacing w:after="0" w:line="360" w:lineRule="auto"/>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е</w:t>
      </w:r>
      <w:r>
        <w:rPr>
          <w:rFonts w:ascii="Times New Roman" w:hAnsi="Times New Roman" w:cs="Times New Roman"/>
          <w:sz w:val="24"/>
          <w:szCs w:val="24"/>
        </w:rPr>
        <w:t xml:space="preserve">) </w:t>
      </w:r>
      <w:r>
        <w:rPr>
          <w:rFonts w:ascii="Times New Roman" w:hAnsi="Times New Roman" w:cs="Times New Roman"/>
          <w:sz w:val="24"/>
          <w:szCs w:val="24"/>
          <w:lang w:val="uz-Cyrl-UZ"/>
        </w:rPr>
        <w:t>кредит</w:t>
      </w:r>
      <w:proofErr w:type="spellStart"/>
      <w:r>
        <w:rPr>
          <w:rFonts w:ascii="Times New Roman" w:hAnsi="Times New Roman" w:cs="Times New Roman"/>
          <w:sz w:val="24"/>
          <w:szCs w:val="24"/>
        </w:rPr>
        <w:t>нинг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асосий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қарзи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бўйича</w:t>
      </w:r>
      <w:proofErr w:type="spellEnd"/>
      <w:r>
        <w:rPr>
          <w:rFonts w:ascii="Times New Roman" w:hAnsi="Times New Roman" w:cs="Times New Roman"/>
          <w:sz w:val="24"/>
          <w:szCs w:val="24"/>
        </w:rPr>
        <w:t xml:space="preserve"> </w:t>
      </w:r>
      <w:r>
        <w:rPr>
          <w:rFonts w:ascii="Times New Roman" w:hAnsi="Times New Roman" w:cs="Times New Roman"/>
          <w:sz w:val="24"/>
          <w:szCs w:val="24"/>
          <w:lang w:val="uz-Cyrl-UZ"/>
        </w:rPr>
        <w:t>жорий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тўлов</w:t>
      </w:r>
      <w:proofErr w:type="spellEnd"/>
      <w:r>
        <w:rPr>
          <w:rFonts w:ascii="Times New Roman" w:hAnsi="Times New Roman" w:cs="Times New Roman"/>
          <w:sz w:val="24"/>
          <w:szCs w:val="24"/>
          <w:lang w:val="uz-Cyrl-UZ"/>
        </w:rPr>
        <w:t xml:space="preserve"> (кредитни қайтариш жадвалига кўра тўлов муддати келган бўлса).</w:t>
      </w:r>
    </w:p>
    <w:p w:rsidR="00E82122" w:rsidRDefault="00E82122" w:rsidP="00E82122">
      <w:pPr>
        <w:widowControl w:val="0"/>
        <w:autoSpaceDE w:val="0"/>
        <w:autoSpaceDN w:val="0"/>
        <w:adjustRightInd w:val="0"/>
        <w:spacing w:after="0" w:line="360" w:lineRule="auto"/>
        <w:ind w:firstLine="567"/>
        <w:jc w:val="both"/>
        <w:rPr>
          <w:rFonts w:ascii="Times New Roman" w:hAnsi="Times New Roman" w:cs="Times New Roman"/>
          <w:sz w:val="24"/>
          <w:szCs w:val="24"/>
          <w:lang w:val="uz-Cyrl-UZ"/>
        </w:rPr>
      </w:pPr>
      <w:r>
        <w:rPr>
          <w:rFonts w:ascii="Times New Roman" w:hAnsi="Times New Roman" w:cs="Times New Roman"/>
          <w:i/>
          <w:color w:val="FF00FF"/>
          <w:sz w:val="24"/>
          <w:szCs w:val="24"/>
          <w:lang w:val="uz-Cyrl-UZ"/>
        </w:rPr>
        <w:t>(Банк кузатув кенгашининг 2022 йил 27 июндаги 93-сон қарори билан тасдиқланган ва 2022 йил 15 июлда 608-сон билан рўйхатга олинган ички норматив ҳужжатга мувофиқ киритилган банд)</w:t>
      </w:r>
    </w:p>
    <w:p w:rsidR="00E82122" w:rsidRDefault="00E82122" w:rsidP="00E82122">
      <w:pPr>
        <w:widowControl w:val="0"/>
        <w:autoSpaceDE w:val="0"/>
        <w:autoSpaceDN w:val="0"/>
        <w:adjustRightInd w:val="0"/>
        <w:spacing w:after="0" w:line="240" w:lineRule="auto"/>
        <w:ind w:firstLine="567"/>
        <w:jc w:val="both"/>
        <w:rPr>
          <w:rFonts w:ascii="Times New Roman" w:hAnsi="Times New Roman" w:cs="Times New Roman"/>
          <w:i/>
          <w:color w:val="FF00FF"/>
          <w:sz w:val="24"/>
          <w:szCs w:val="24"/>
          <w:lang w:val="uz-Cyrl-UZ"/>
        </w:rPr>
      </w:pPr>
      <w:r>
        <w:rPr>
          <w:rFonts w:ascii="Times New Roman" w:hAnsi="Times New Roman" w:cs="Times New Roman"/>
          <w:i/>
          <w:color w:val="FF00FF"/>
          <w:sz w:val="24"/>
          <w:szCs w:val="24"/>
          <w:lang w:val="uz-Cyrl-UZ"/>
        </w:rPr>
        <w:t xml:space="preserve">7 ва 8-бандлар Банк кенгашининг 2018 йил 4 майдаги 86-қарори билан тасдиқланган ва 489-сон билан рўйхатга олинган қўшимча ва ўзгартишларга мувофиқ ўз кучини </w:t>
      </w:r>
      <w:r>
        <w:rPr>
          <w:rFonts w:ascii="Times New Roman" w:hAnsi="Times New Roman" w:cs="Times New Roman"/>
          <w:i/>
          <w:color w:val="FF00FF"/>
          <w:sz w:val="24"/>
          <w:szCs w:val="24"/>
          <w:lang w:val="uz-Cyrl-UZ"/>
        </w:rPr>
        <w:lastRenderedPageBreak/>
        <w:t>йўқотган:</w:t>
      </w:r>
    </w:p>
    <w:p w:rsidR="00E82122" w:rsidRDefault="00E82122" w:rsidP="00E82122">
      <w:pPr>
        <w:widowControl w:val="0"/>
        <w:autoSpaceDE w:val="0"/>
        <w:autoSpaceDN w:val="0"/>
        <w:adjustRightInd w:val="0"/>
        <w:spacing w:after="0" w:line="240" w:lineRule="auto"/>
        <w:ind w:firstLine="567"/>
        <w:jc w:val="both"/>
        <w:rPr>
          <w:rFonts w:ascii="Times New Roman" w:hAnsi="Times New Roman"/>
          <w:color w:val="D9D9D9" w:themeColor="background1" w:themeShade="D9"/>
          <w:sz w:val="24"/>
          <w:szCs w:val="24"/>
          <w:lang w:val="uz-Cyrl-UZ"/>
        </w:rPr>
      </w:pPr>
      <w:r>
        <w:rPr>
          <w:rFonts w:ascii="Times New Roman" w:hAnsi="Times New Roman"/>
          <w:color w:val="D9D9D9" w:themeColor="background1" w:themeShade="D9"/>
          <w:sz w:val="24"/>
          <w:szCs w:val="24"/>
          <w:lang w:val="uz-Cyrl-UZ"/>
        </w:rPr>
        <w:t xml:space="preserve">7. Қарздор/мижоз ташаббусига кўра кредитлаш шартлари қайта кўрилган тақдирда, Қарздор/мижоз Банкка кредитнинг амалдаги қолдиғидан ____% миқдорида комиссия тўлайди. </w:t>
      </w:r>
    </w:p>
    <w:p w:rsidR="00E82122" w:rsidRDefault="00E82122" w:rsidP="00E82122">
      <w:pPr>
        <w:widowControl w:val="0"/>
        <w:spacing w:after="0" w:line="240" w:lineRule="auto"/>
        <w:ind w:firstLine="567"/>
        <w:jc w:val="both"/>
        <w:rPr>
          <w:rFonts w:ascii="Times New Roman" w:eastAsia="Times New Roman" w:hAnsi="Times New Roman"/>
          <w:bCs/>
          <w:sz w:val="24"/>
          <w:szCs w:val="24"/>
          <w:lang w:val="uz-Cyrl-UZ"/>
        </w:rPr>
      </w:pPr>
      <w:r>
        <w:rPr>
          <w:rFonts w:ascii="Times New Roman" w:eastAsia="Times New Roman" w:hAnsi="Times New Roman"/>
          <w:bCs/>
          <w:color w:val="D9D9D9" w:themeColor="background1" w:themeShade="D9"/>
          <w:sz w:val="24"/>
          <w:szCs w:val="24"/>
          <w:lang w:val="uz-Cyrl-UZ"/>
        </w:rPr>
        <w:t xml:space="preserve">8. Қарздор/мижоз томонидан кредит маблағи тўланишидан олдин кредит лойихаси кўриб чиқилганлиги учун </w:t>
      </w:r>
      <w:r>
        <w:rPr>
          <w:rFonts w:ascii="Times New Roman" w:hAnsi="Times New Roman"/>
          <w:color w:val="D9D9D9" w:themeColor="background1" w:themeShade="D9"/>
          <w:sz w:val="24"/>
          <w:szCs w:val="24"/>
          <w:lang w:val="uz-Cyrl-UZ"/>
        </w:rPr>
        <w:t xml:space="preserve">____________________ </w:t>
      </w:r>
      <w:r>
        <w:rPr>
          <w:rFonts w:ascii="Times New Roman" w:eastAsia="Times New Roman" w:hAnsi="Times New Roman"/>
          <w:bCs/>
          <w:color w:val="D9D9D9" w:themeColor="background1" w:themeShade="D9"/>
          <w:sz w:val="24"/>
          <w:szCs w:val="24"/>
          <w:lang w:val="uz-Cyrl-UZ"/>
        </w:rPr>
        <w:t>миқдорида комиссия тўланади.</w:t>
      </w:r>
      <w:r>
        <w:rPr>
          <w:rFonts w:ascii="Times New Roman" w:eastAsia="Times New Roman" w:hAnsi="Times New Roman"/>
          <w:bCs/>
          <w:sz w:val="24"/>
          <w:szCs w:val="24"/>
          <w:lang w:val="uz-Cyrl-UZ"/>
        </w:rPr>
        <w:t xml:space="preserve">  </w:t>
      </w:r>
    </w:p>
    <w:p w:rsidR="00E82122" w:rsidRDefault="00E82122" w:rsidP="00E82122">
      <w:pPr>
        <w:pStyle w:val="4"/>
        <w:keepNext w:val="0"/>
        <w:keepLines w:val="0"/>
        <w:widowControl w:val="0"/>
        <w:spacing w:before="0" w:line="240" w:lineRule="auto"/>
        <w:ind w:firstLine="540"/>
        <w:jc w:val="center"/>
        <w:rPr>
          <w:rFonts w:ascii="Times New Roman" w:hAnsi="Times New Roman" w:cs="Times New Roman"/>
          <w:i w:val="0"/>
          <w:color w:val="auto"/>
          <w:sz w:val="24"/>
          <w:szCs w:val="24"/>
          <w:lang w:val="uz-Cyrl-UZ"/>
        </w:rPr>
      </w:pPr>
    </w:p>
    <w:p w:rsidR="00E82122" w:rsidRDefault="00E82122" w:rsidP="00E82122">
      <w:pPr>
        <w:pStyle w:val="4"/>
        <w:keepNext w:val="0"/>
        <w:keepLines w:val="0"/>
        <w:widowControl w:val="0"/>
        <w:spacing w:before="0" w:line="240" w:lineRule="auto"/>
        <w:jc w:val="center"/>
        <w:rPr>
          <w:rFonts w:ascii="Times New Roman" w:hAnsi="Times New Roman" w:cs="Times New Roman"/>
          <w:i w:val="0"/>
          <w:color w:val="auto"/>
          <w:sz w:val="24"/>
          <w:szCs w:val="24"/>
          <w:lang w:val="uz-Cyrl-UZ"/>
        </w:rPr>
      </w:pPr>
      <w:r>
        <w:rPr>
          <w:rFonts w:ascii="Times New Roman" w:hAnsi="Times New Roman" w:cs="Times New Roman"/>
          <w:i w:val="0"/>
          <w:color w:val="auto"/>
          <w:sz w:val="24"/>
          <w:szCs w:val="24"/>
          <w:lang w:val="uz-Cyrl-UZ"/>
        </w:rPr>
        <w:t>3-</w:t>
      </w:r>
      <w:r>
        <w:rPr>
          <w:rFonts w:ascii="Times New Roman" w:hAnsi="Times New Roman" w:cs="Times New Roman"/>
          <w:bCs w:val="0"/>
          <w:i w:val="0"/>
          <w:color w:val="auto"/>
          <w:sz w:val="24"/>
          <w:szCs w:val="24"/>
          <w:lang w:val="uz-Cyrl-UZ"/>
        </w:rPr>
        <w:t>§</w:t>
      </w:r>
      <w:r>
        <w:rPr>
          <w:rFonts w:ascii="Times New Roman" w:hAnsi="Times New Roman" w:cs="Times New Roman"/>
          <w:i w:val="0"/>
          <w:color w:val="auto"/>
          <w:sz w:val="24"/>
          <w:szCs w:val="24"/>
          <w:lang w:val="uz-Cyrl-UZ"/>
        </w:rPr>
        <w:t>. Банк мажбуриятлари</w:t>
      </w:r>
    </w:p>
    <w:p w:rsidR="00E82122" w:rsidRDefault="00E82122" w:rsidP="00E82122">
      <w:pPr>
        <w:widowControl w:val="0"/>
        <w:spacing w:after="0"/>
        <w:rPr>
          <w:lang w:val="uz-Cyrl-UZ"/>
        </w:rPr>
      </w:pPr>
    </w:p>
    <w:p w:rsidR="00E82122" w:rsidRDefault="00E82122" w:rsidP="00E82122">
      <w:pPr>
        <w:pStyle w:val="a3"/>
        <w:widowControl w:val="0"/>
        <w:spacing w:after="0"/>
        <w:ind w:firstLine="567"/>
        <w:jc w:val="both"/>
        <w:rPr>
          <w:lang w:val="uz-Cyrl-UZ"/>
        </w:rPr>
      </w:pPr>
      <w:r>
        <w:rPr>
          <w:lang w:val="uz-Cyrl-UZ"/>
        </w:rPr>
        <w:t>9. Кредитни Қарздорга/мижозга 20__ йил «__» ______дан 20__ йил «__» _______гача фойдаланиш муддати билан бериш.</w:t>
      </w:r>
    </w:p>
    <w:p w:rsidR="00E82122" w:rsidRDefault="00E82122" w:rsidP="00E82122">
      <w:pPr>
        <w:pStyle w:val="a3"/>
        <w:widowControl w:val="0"/>
        <w:spacing w:after="0"/>
        <w:ind w:firstLine="567"/>
        <w:jc w:val="both"/>
        <w:rPr>
          <w:b/>
          <w:color w:val="000000"/>
          <w:lang w:val="uz-Cyrl-UZ"/>
        </w:rPr>
      </w:pPr>
      <w:r>
        <w:rPr>
          <w:lang w:val="uz-Cyrl-UZ"/>
        </w:rPr>
        <w:t>10. Тегишли кредит ҳисоб рақамларини очиш.</w:t>
      </w:r>
    </w:p>
    <w:p w:rsidR="00E82122" w:rsidRDefault="00E82122" w:rsidP="00E82122">
      <w:pPr>
        <w:pStyle w:val="a3"/>
        <w:widowControl w:val="0"/>
        <w:spacing w:after="0"/>
        <w:ind w:firstLine="567"/>
        <w:jc w:val="both"/>
        <w:rPr>
          <w:lang w:val="uz-Cyrl-UZ"/>
        </w:rPr>
      </w:pPr>
      <w:r>
        <w:rPr>
          <w:lang w:val="uz-Cyrl-UZ"/>
        </w:rPr>
        <w:t xml:space="preserve">11. Қарздор/мижоз томонидан кредит берилиши учун барча зарур шартлар бажарилгач, кредит маблағини товар (хизмат) сотувчисининг ҳисобварағига ўтказиб бериш. </w:t>
      </w:r>
    </w:p>
    <w:p w:rsidR="00E82122" w:rsidRDefault="00E82122" w:rsidP="00E82122">
      <w:pPr>
        <w:widowControl w:val="0"/>
        <w:autoSpaceDE w:val="0"/>
        <w:autoSpaceDN w:val="0"/>
        <w:adjustRightInd w:val="0"/>
        <w:spacing w:after="0" w:line="240" w:lineRule="auto"/>
        <w:ind w:firstLine="567"/>
        <w:jc w:val="both"/>
        <w:rPr>
          <w:rFonts w:ascii="Times New Roman" w:hAnsi="Times New Roman"/>
          <w:noProof/>
          <w:sz w:val="24"/>
          <w:szCs w:val="24"/>
          <w:lang w:val="uz-Cyrl-UZ"/>
        </w:rPr>
      </w:pPr>
      <w:r>
        <w:rPr>
          <w:rFonts w:ascii="Times New Roman" w:hAnsi="Times New Roman"/>
          <w:sz w:val="24"/>
          <w:szCs w:val="24"/>
          <w:lang w:val="uz-Cyrl-UZ"/>
        </w:rPr>
        <w:t>11-1.</w:t>
      </w:r>
      <w:r>
        <w:rPr>
          <w:rFonts w:ascii="Times New Roman" w:hAnsi="Times New Roman"/>
          <w:noProof/>
          <w:sz w:val="24"/>
          <w:szCs w:val="24"/>
          <w:lang w:val="uz-Cyrl-UZ"/>
        </w:rPr>
        <w:t xml:space="preserve"> Қарздорни/мижозни қуйидаги омилларни ҳисобга олган ҳолда ўз молиявий аҳволини таҳлил қилиши зарурлиги тўғрисида огоҳлантириш:</w:t>
      </w:r>
    </w:p>
    <w:p w:rsidR="00E82122" w:rsidRDefault="00E82122" w:rsidP="00E82122">
      <w:pPr>
        <w:widowControl w:val="0"/>
        <w:autoSpaceDE w:val="0"/>
        <w:autoSpaceDN w:val="0"/>
        <w:adjustRightInd w:val="0"/>
        <w:spacing w:after="0" w:line="240" w:lineRule="auto"/>
        <w:ind w:firstLine="567"/>
        <w:jc w:val="both"/>
        <w:rPr>
          <w:rFonts w:ascii="Times New Roman" w:hAnsi="Times New Roman"/>
          <w:noProof/>
          <w:sz w:val="24"/>
          <w:szCs w:val="24"/>
        </w:rPr>
      </w:pPr>
      <w:r>
        <w:rPr>
          <w:rFonts w:ascii="Times New Roman" w:hAnsi="Times New Roman"/>
          <w:noProof/>
          <w:sz w:val="24"/>
          <w:szCs w:val="24"/>
          <w:lang w:val="uz-Cyrl-UZ"/>
        </w:rPr>
        <w:t>а) Қарздорнинг/мижоз</w:t>
      </w:r>
      <w:r>
        <w:rPr>
          <w:rFonts w:ascii="Times New Roman" w:hAnsi="Times New Roman"/>
          <w:noProof/>
          <w:sz w:val="24"/>
          <w:szCs w:val="24"/>
        </w:rPr>
        <w:t>нинг қарз юки жорий молиявий аҳволига мос келиши;</w:t>
      </w:r>
    </w:p>
    <w:p w:rsidR="00E82122" w:rsidRDefault="00E82122" w:rsidP="00E82122">
      <w:pPr>
        <w:widowControl w:val="0"/>
        <w:autoSpaceDE w:val="0"/>
        <w:autoSpaceDN w:val="0"/>
        <w:adjustRightInd w:val="0"/>
        <w:spacing w:after="0" w:line="240" w:lineRule="auto"/>
        <w:ind w:firstLine="567"/>
        <w:jc w:val="both"/>
        <w:rPr>
          <w:rFonts w:ascii="Times New Roman" w:hAnsi="Times New Roman"/>
          <w:noProof/>
          <w:sz w:val="24"/>
          <w:szCs w:val="24"/>
        </w:rPr>
      </w:pPr>
      <w:r>
        <w:rPr>
          <w:rFonts w:ascii="Times New Roman" w:hAnsi="Times New Roman"/>
          <w:noProof/>
          <w:sz w:val="24"/>
          <w:szCs w:val="24"/>
          <w:lang w:val="uz-Cyrl-UZ"/>
        </w:rPr>
        <w:t>б) ушбу</w:t>
      </w:r>
      <w:r>
        <w:rPr>
          <w:rFonts w:ascii="Times New Roman" w:hAnsi="Times New Roman"/>
          <w:noProof/>
          <w:sz w:val="24"/>
          <w:szCs w:val="24"/>
        </w:rPr>
        <w:t xml:space="preserve"> шартномада кўрсатилган мажбуриятларини бажариши учун тахминан қайси муддатларда ва қанча миқдорда пул маблағи келиб тушиши кутилаётганлиги (иш ҳақи тўланиши, бошқа даромад олиши даврийлиги);</w:t>
      </w:r>
    </w:p>
    <w:p w:rsidR="00E82122" w:rsidRDefault="00E82122" w:rsidP="00E82122">
      <w:pPr>
        <w:widowControl w:val="0"/>
        <w:spacing w:after="0" w:line="240" w:lineRule="auto"/>
        <w:ind w:firstLine="567"/>
        <w:jc w:val="both"/>
        <w:rPr>
          <w:rFonts w:ascii="Times New Roman" w:hAnsi="Times New Roman"/>
          <w:noProof/>
          <w:sz w:val="24"/>
          <w:szCs w:val="24"/>
          <w:lang w:val="uz-Cyrl-UZ"/>
        </w:rPr>
      </w:pPr>
      <w:r>
        <w:rPr>
          <w:rFonts w:ascii="Times New Roman" w:hAnsi="Times New Roman"/>
          <w:noProof/>
          <w:sz w:val="24"/>
          <w:szCs w:val="24"/>
          <w:lang w:val="uz-Cyrl-UZ"/>
        </w:rPr>
        <w:t>в) ушбу</w:t>
      </w:r>
      <w:r>
        <w:rPr>
          <w:rFonts w:ascii="Times New Roman" w:hAnsi="Times New Roman"/>
          <w:noProof/>
          <w:sz w:val="24"/>
          <w:szCs w:val="24"/>
        </w:rPr>
        <w:t xml:space="preserve"> шартнома бўйича ўз мажбуриятларини бажара олмаслигига олиб келиши мумкин бўлган енгиб бўлмас куч таъсиридаги вазиятлар ва бошқа ҳолатлар юз бериши эҳтимоли (</w:t>
      </w:r>
      <w:r>
        <w:rPr>
          <w:rFonts w:ascii="Times New Roman" w:hAnsi="Times New Roman"/>
          <w:noProof/>
          <w:sz w:val="24"/>
          <w:szCs w:val="24"/>
          <w:lang w:val="uz-Cyrl-UZ"/>
        </w:rPr>
        <w:t xml:space="preserve">доимий </w:t>
      </w:r>
      <w:r>
        <w:rPr>
          <w:rFonts w:ascii="Times New Roman" w:hAnsi="Times New Roman"/>
          <w:noProof/>
          <w:sz w:val="24"/>
          <w:szCs w:val="24"/>
        </w:rPr>
        <w:t>ишини йўқотиш, ўзига боғлиқ бўлмаган сабабга кўра иш ҳақи ва бошқа турдаги даромадни кечикиб олиши, ишга жойлашиши, соғлиғининг ёмонлашганлиги натижасида даромадининг тушиб кетиши)</w:t>
      </w:r>
      <w:r>
        <w:rPr>
          <w:rFonts w:ascii="Times New Roman" w:hAnsi="Times New Roman"/>
          <w:noProof/>
          <w:sz w:val="24"/>
          <w:szCs w:val="24"/>
          <w:lang w:val="uz-Cyrl-UZ"/>
        </w:rPr>
        <w:t>.</w:t>
      </w:r>
    </w:p>
    <w:p w:rsidR="00E82122" w:rsidRDefault="00E82122" w:rsidP="00E82122">
      <w:pPr>
        <w:widowControl w:val="0"/>
        <w:spacing w:after="0" w:line="240" w:lineRule="auto"/>
        <w:ind w:firstLine="567"/>
        <w:jc w:val="both"/>
        <w:rPr>
          <w:rFonts w:ascii="Times New Roman" w:hAnsi="Times New Roman"/>
          <w:noProof/>
          <w:sz w:val="24"/>
          <w:szCs w:val="24"/>
          <w:lang w:val="uz-Cyrl-UZ"/>
        </w:rPr>
      </w:pPr>
      <w:r>
        <w:rPr>
          <w:rFonts w:ascii="Times New Roman" w:hAnsi="Times New Roman" w:cs="Times New Roman"/>
          <w:i/>
          <w:color w:val="FF00FF"/>
          <w:sz w:val="24"/>
          <w:szCs w:val="24"/>
          <w:lang w:val="uz-Cyrl-UZ"/>
        </w:rPr>
        <w:t>(Банк кузатув кенгашининг 2020 йил 24 февралдаги 15-сон қарори билан тасдиқланган ва 554-сон билан рўйхатга олинган ички норматив ҳужжатга мувофиқ киритилган банд)</w:t>
      </w:r>
    </w:p>
    <w:p w:rsidR="00E82122" w:rsidRDefault="00E82122" w:rsidP="00E82122">
      <w:pPr>
        <w:pStyle w:val="a3"/>
        <w:widowControl w:val="0"/>
        <w:spacing w:after="0"/>
        <w:ind w:firstLine="567"/>
        <w:jc w:val="both"/>
        <w:rPr>
          <w:lang w:val="uz-Cyrl-UZ"/>
        </w:rPr>
      </w:pPr>
      <w:r>
        <w:rPr>
          <w:lang w:val="uz-Cyrl-UZ"/>
        </w:rPr>
        <w:t>11-2.</w:t>
      </w:r>
      <w:r>
        <w:rPr>
          <w:noProof/>
          <w:lang w:val="uz-Cyrl-UZ"/>
        </w:rPr>
        <w:t xml:space="preserve"> </w:t>
      </w:r>
      <w:r>
        <w:rPr>
          <w:lang w:val="uz-Cyrl-UZ"/>
        </w:rPr>
        <w:t>Қарздордан/мижоздан кредитнинг жорий тўлови учун кредитни қайтариш графигида белгиланганга нисбатан кўп маблағ келиб тушса, у ҳолда келиб тушган маблағнинг ортиқча қисмини кредитнинг асосий қарзини сўндиришга йўналтириш ҳамда кредит қийматини қайта ҳисоблаш.</w:t>
      </w:r>
    </w:p>
    <w:p w:rsidR="00E82122" w:rsidRDefault="00E82122" w:rsidP="00E82122">
      <w:pPr>
        <w:pStyle w:val="a3"/>
        <w:widowControl w:val="0"/>
        <w:spacing w:after="0"/>
        <w:ind w:firstLine="567"/>
        <w:jc w:val="both"/>
        <w:rPr>
          <w:lang w:val="uz-Cyrl-UZ"/>
        </w:rPr>
      </w:pPr>
      <w:r>
        <w:rPr>
          <w:i/>
          <w:color w:val="FF00FF"/>
          <w:lang w:val="uz-Cyrl-UZ"/>
        </w:rPr>
        <w:t>(Банк кузатув кенгашининг 2020 йил 24 февралдаги 15-сон қарори билан тасдиқланган ва 554-сон билан рўйхатга олинган ички норматив ҳужжатга мувофиқ киритилган банд)</w:t>
      </w:r>
      <w:r>
        <w:rPr>
          <w:lang w:val="uz-Cyrl-UZ"/>
        </w:rPr>
        <w:t xml:space="preserve"> </w:t>
      </w:r>
    </w:p>
    <w:p w:rsidR="00E82122" w:rsidRDefault="00E82122" w:rsidP="00E82122">
      <w:pPr>
        <w:pStyle w:val="a3"/>
        <w:widowControl w:val="0"/>
        <w:spacing w:after="0"/>
        <w:ind w:firstLine="567"/>
        <w:jc w:val="both"/>
        <w:rPr>
          <w:lang w:val="uz-Cyrl-UZ"/>
        </w:rPr>
      </w:pPr>
      <w:r>
        <w:rPr>
          <w:lang w:val="uz-Cyrl-UZ"/>
        </w:rPr>
        <w:t>12. Кредитни муддатидан олдин ундириш омили ва сабаблари ҳақида Қарздорни/мижозни хабардор этиш.</w:t>
      </w:r>
    </w:p>
    <w:p w:rsidR="00E82122" w:rsidRDefault="00E82122" w:rsidP="00E82122">
      <w:pPr>
        <w:pStyle w:val="a3"/>
        <w:widowControl w:val="0"/>
        <w:spacing w:after="0"/>
        <w:ind w:firstLine="567"/>
        <w:jc w:val="both"/>
        <w:rPr>
          <w:lang w:val="uz-Cyrl-UZ"/>
        </w:rPr>
      </w:pPr>
      <w:r>
        <w:rPr>
          <w:lang w:val="uz-Cyrl-UZ"/>
        </w:rPr>
        <w:t>13. Асосий қарзни тўлаш бўйича __ ойлик имтиёзли давр белгилаш (</w:t>
      </w:r>
      <w:r>
        <w:rPr>
          <w:i/>
          <w:lang w:val="uz-Cyrl-UZ"/>
        </w:rPr>
        <w:t>қарздор/мижоз томонидан асосий қарзни тўлаш учун имтиёз сўралганда).</w:t>
      </w:r>
      <w:r>
        <w:rPr>
          <w:i/>
          <w:color w:val="FF00FF"/>
          <w:lang w:val="uz-Cyrl-UZ"/>
        </w:rPr>
        <w:t xml:space="preserve"> (Банк кузатув кенгашининг 2020 йил 24 февралдаги 15-сон қарори билан тасдиқланган ва 554-сон билан рўйхатга олинган ички норматив ҳужжат таҳриридаги банд)</w:t>
      </w:r>
    </w:p>
    <w:p w:rsidR="00E82122" w:rsidRDefault="00E82122" w:rsidP="00E82122">
      <w:pPr>
        <w:pStyle w:val="a3"/>
        <w:widowControl w:val="0"/>
        <w:spacing w:after="0"/>
        <w:ind w:firstLine="567"/>
        <w:jc w:val="both"/>
        <w:rPr>
          <w:i/>
          <w:color w:val="FF00FF"/>
          <w:lang w:val="uz-Cyrl-UZ"/>
        </w:rPr>
      </w:pPr>
      <w:r>
        <w:rPr>
          <w:lang w:val="uz-Cyrl-UZ"/>
        </w:rPr>
        <w:t>13-1. Кредит бўйича муддати ўтказиб юборилган қарздорлик юзага келганда қарздор/мижоз зиммасидаги қарз юки янада ошиб кетишининг олдини олиш мақсадида ушбу қарздорлик юзага келган санадан бошлаб 7 календарь куни давомида ҳар қандай алоқа боғлаш усулидан, шу жумладан электрон алоқа воситасидан фойдаланиб, қарздорга/мижозга муддати ўтказиб юборилган қарздорлик юзага келганлиги ҳақида кредитни қайтариш графигини илова қилган ҳолда хабар бериш.</w:t>
      </w:r>
      <w:r>
        <w:rPr>
          <w:i/>
          <w:color w:val="FF00FF"/>
          <w:lang w:val="uz-Cyrl-UZ"/>
        </w:rPr>
        <w:t xml:space="preserve"> (Банк кенгашининг 2019 йил 28 июндаги 95-қарори билан тасдиқланган ва 533-сон билан рўйхатга олинган ички норматив ҳужжатга мувофиқ киритилган банд)</w:t>
      </w:r>
    </w:p>
    <w:p w:rsidR="00E82122" w:rsidRDefault="00E82122" w:rsidP="00E82122">
      <w:pPr>
        <w:pStyle w:val="a3"/>
        <w:widowControl w:val="0"/>
        <w:spacing w:after="0"/>
        <w:ind w:firstLine="567"/>
        <w:jc w:val="both"/>
        <w:rPr>
          <w:i/>
          <w:color w:val="FF00FF"/>
          <w:lang w:val="uz-Cyrl-UZ"/>
        </w:rPr>
      </w:pPr>
      <w:r>
        <w:rPr>
          <w:lang w:val="uz-Cyrl-UZ"/>
        </w:rPr>
        <w:t>13-2. Қарздорни/мижозни</w:t>
      </w:r>
      <w:r>
        <w:rPr>
          <w:noProof/>
          <w:lang w:val="uz-Cyrl-UZ"/>
        </w:rPr>
        <w:t xml:space="preserve"> ушбу шартнома бўйича муддати ўтказиб юборилган қарздорликни қайтариш мажбуриятлари бажарилмаганлиги ҳолати, муддати, қиймати, таркиби ва оқибатлари ҳақида хабардор қилиш, </w:t>
      </w:r>
      <w:r>
        <w:rPr>
          <w:lang w:val="uz-Cyrl-UZ"/>
        </w:rPr>
        <w:t>қарздордан/мижоз</w:t>
      </w:r>
      <w:r>
        <w:rPr>
          <w:noProof/>
          <w:lang w:val="uz-Cyrl-UZ"/>
        </w:rPr>
        <w:t>дан муддати ўтказиб юборилган қарздорлик юзага келиши сабаблари ҳақида сўраш.</w:t>
      </w:r>
      <w:r>
        <w:rPr>
          <w:i/>
          <w:color w:val="FF00FF"/>
          <w:lang w:val="uz-Cyrl-UZ"/>
        </w:rPr>
        <w:t xml:space="preserve"> (Банк кенгашининг 2019 йил </w:t>
      </w:r>
      <w:r>
        <w:rPr>
          <w:i/>
          <w:color w:val="FF00FF"/>
          <w:lang w:val="uz-Cyrl-UZ"/>
        </w:rPr>
        <w:lastRenderedPageBreak/>
        <w:t>28 июндаги 95-қарори билан тасдиқланган ва 533-сон билан рўйхатга олинган ички норматив ҳужжатга мувофиқ киритилган банд)</w:t>
      </w:r>
    </w:p>
    <w:p w:rsidR="00E82122" w:rsidRDefault="00E82122" w:rsidP="00E82122">
      <w:pPr>
        <w:pStyle w:val="a3"/>
        <w:widowControl w:val="0"/>
        <w:spacing w:after="0"/>
        <w:ind w:firstLine="567"/>
        <w:jc w:val="both"/>
        <w:rPr>
          <w:i/>
          <w:color w:val="FF00FF"/>
          <w:lang w:val="uz-Cyrl-UZ"/>
        </w:rPr>
      </w:pPr>
      <w:r>
        <w:rPr>
          <w:lang w:val="uz-Cyrl-UZ"/>
        </w:rPr>
        <w:t>13-3. Қарздор/мижоз</w:t>
      </w:r>
      <w:r>
        <w:rPr>
          <w:noProof/>
          <w:lang w:val="uz-Cyrl-UZ"/>
        </w:rPr>
        <w:t xml:space="preserve"> томонидан ушбу шартнома бўйича асосий қарзни қайтариш ва (ёки) ҳисобланган фоизни тўлаш муддати бузилганда низони судгача ҳал қилиш юзасидан ўз талабномасини </w:t>
      </w:r>
      <w:r>
        <w:rPr>
          <w:lang w:val="uz-Cyrl-UZ"/>
        </w:rPr>
        <w:t>қарздорга/мижоз</w:t>
      </w:r>
      <w:r>
        <w:rPr>
          <w:noProof/>
          <w:lang w:val="uz-Cyrl-UZ"/>
        </w:rPr>
        <w:t xml:space="preserve">га етказиш (ушбу талабномада талабнома тузилган санадаги </w:t>
      </w:r>
      <w:r>
        <w:rPr>
          <w:lang w:val="uz-Cyrl-UZ"/>
        </w:rPr>
        <w:t>қарздорнинг/мижоз</w:t>
      </w:r>
      <w:r>
        <w:rPr>
          <w:noProof/>
          <w:lang w:val="uz-Cyrl-UZ"/>
        </w:rPr>
        <w:t xml:space="preserve">нинг жорий қарзи миқдори ва таркиби, қарзни тўлаш усуллари, талабномада кўрсатилган муддатгача </w:t>
      </w:r>
      <w:r>
        <w:rPr>
          <w:lang w:val="uz-Cyrl-UZ"/>
        </w:rPr>
        <w:t>қарздор/мижоз</w:t>
      </w:r>
      <w:r>
        <w:rPr>
          <w:noProof/>
          <w:lang w:val="uz-Cyrl-UZ"/>
        </w:rPr>
        <w:t xml:space="preserve"> ўз мажбуриятларини бажармаслиги оқибатлари ва низони судгача ҳал қилиш усуллари қайд этилади).</w:t>
      </w:r>
      <w:r>
        <w:rPr>
          <w:i/>
          <w:color w:val="FF00FF"/>
          <w:lang w:val="uz-Cyrl-UZ"/>
        </w:rPr>
        <w:t xml:space="preserve"> (Банк кенгашининг 2021 йил 11 июндаги 76-сон қарори билан тасдиқланган ва 587-сон билан рўйхатга олинган ички норматив ҳужжат таҳриридаги банд)</w:t>
      </w:r>
    </w:p>
    <w:p w:rsidR="00E82122" w:rsidRDefault="00E82122" w:rsidP="00E82122">
      <w:pPr>
        <w:widowControl w:val="0"/>
        <w:autoSpaceDE w:val="0"/>
        <w:autoSpaceDN w:val="0"/>
        <w:adjustRightInd w:val="0"/>
        <w:spacing w:after="0" w:line="240" w:lineRule="auto"/>
        <w:ind w:firstLine="567"/>
        <w:jc w:val="both"/>
        <w:rPr>
          <w:rFonts w:ascii="Times New Roman" w:hAnsi="Times New Roman" w:cs="Times New Roman"/>
          <w:noProof/>
          <w:sz w:val="24"/>
          <w:szCs w:val="24"/>
          <w:lang w:val="uz-Cyrl-UZ"/>
        </w:rPr>
      </w:pPr>
      <w:r>
        <w:rPr>
          <w:rFonts w:ascii="Times New Roman" w:hAnsi="Times New Roman"/>
          <w:sz w:val="24"/>
          <w:szCs w:val="24"/>
          <w:lang w:val="uz-Cyrl-UZ"/>
        </w:rPr>
        <w:t xml:space="preserve">13-4. </w:t>
      </w:r>
      <w:r>
        <w:rPr>
          <w:rFonts w:ascii="Times New Roman" w:hAnsi="Times New Roman"/>
          <w:noProof/>
          <w:sz w:val="24"/>
          <w:szCs w:val="24"/>
          <w:lang w:val="uz-Cyrl-UZ"/>
        </w:rPr>
        <w:t xml:space="preserve">Банк Қарздорга/мижозга ушбу Шартномада назарда тутилган кредитни беришдан бутунлай ёки қисман бош тортган тақдирда, мазкур кредит бўйича маблағ беришни тўхтатиб қўйиш тўғрисида қарор қабул қилинган санадан бошлаб кейинги иш кунидан кечиктирмасдан Қарздорга/мижозга кредит бериш тўхтатилганлиги ва унинг сабаби юзасидан ёзма хабарнома юбориш. </w:t>
      </w:r>
      <w:r>
        <w:rPr>
          <w:rFonts w:ascii="Times New Roman" w:hAnsi="Times New Roman" w:cs="Times New Roman"/>
          <w:i/>
          <w:color w:val="FF00FF"/>
          <w:sz w:val="24"/>
          <w:szCs w:val="24"/>
          <w:lang w:val="uz-Cyrl-UZ"/>
        </w:rPr>
        <w:t>(Банк кузатув кенгашининг 2020 йил 22 октябрдаги 116-сон қарори билан тасдиқланган ва 574-сон билан рўйхатга олинган ички норматив ҳужжат таҳриридаги банд)</w:t>
      </w:r>
    </w:p>
    <w:p w:rsidR="00E82122" w:rsidRDefault="00E82122" w:rsidP="00E82122">
      <w:pPr>
        <w:pStyle w:val="a3"/>
        <w:widowControl w:val="0"/>
        <w:spacing w:after="0"/>
        <w:ind w:firstLine="567"/>
        <w:jc w:val="both"/>
        <w:rPr>
          <w:lang w:val="uz-Cyrl-UZ"/>
        </w:rPr>
      </w:pPr>
      <w:r>
        <w:rPr>
          <w:lang w:val="uz-Cyrl-UZ"/>
        </w:rPr>
        <w:t>13-5. Қарздор/мижоз</w:t>
      </w:r>
      <w:r>
        <w:rPr>
          <w:noProof/>
          <w:lang w:val="uz-Cyrl-UZ"/>
        </w:rPr>
        <w:t xml:space="preserve"> томонидан кредит бўйича қарздорлик тўлиқ тўланганидан сўнг, мазкур қарздорлик бўйича амалга оширилган охирги тўлов санасининг кейинги уч иш кунидан кечиктирмаган ҳолда </w:t>
      </w:r>
      <w:r>
        <w:rPr>
          <w:lang w:val="uz-Cyrl-UZ"/>
        </w:rPr>
        <w:t>Қарздорнинг/мижоз</w:t>
      </w:r>
      <w:r>
        <w:rPr>
          <w:noProof/>
          <w:lang w:val="uz-Cyrl-UZ"/>
        </w:rPr>
        <w:t>нинг шахсий кабинетида кредит бўйича қарздорлик тўлиқ сўндирилганлиги ва ушбу шартнома бўйича қарздорлик мавжуд эмаслиги тўғрисида маълумот жойлаштириш.</w:t>
      </w:r>
      <w:r>
        <w:rPr>
          <w:i/>
          <w:color w:val="FF00FF"/>
          <w:lang w:val="uz-Cyrl-UZ"/>
        </w:rPr>
        <w:t xml:space="preserve"> (Банк кузатув кенгашининг 2020 йил 22 октябрдаги 116-сон қарори билан тасдиқланган ва 574-сон билан рўйхатга олинган ички норматив ҳужжат таҳриридаги банд) </w:t>
      </w:r>
    </w:p>
    <w:p w:rsidR="00E82122" w:rsidRDefault="00E82122" w:rsidP="00E82122">
      <w:pPr>
        <w:pStyle w:val="a3"/>
        <w:widowControl w:val="0"/>
        <w:spacing w:after="0"/>
        <w:ind w:firstLine="540"/>
        <w:jc w:val="center"/>
        <w:rPr>
          <w:b/>
          <w:lang w:val="uz-Cyrl-UZ"/>
        </w:rPr>
      </w:pPr>
    </w:p>
    <w:p w:rsidR="00E82122" w:rsidRDefault="00E82122" w:rsidP="00E82122">
      <w:pPr>
        <w:pStyle w:val="a3"/>
        <w:widowControl w:val="0"/>
        <w:spacing w:after="0"/>
        <w:jc w:val="center"/>
        <w:rPr>
          <w:b/>
          <w:lang w:val="uz-Cyrl-UZ"/>
        </w:rPr>
      </w:pPr>
      <w:r>
        <w:rPr>
          <w:b/>
          <w:lang w:val="uz-Cyrl-UZ"/>
        </w:rPr>
        <w:t>4-</w:t>
      </w:r>
      <w:r>
        <w:rPr>
          <w:b/>
          <w:bCs/>
          <w:lang w:val="uz-Cyrl-UZ"/>
        </w:rPr>
        <w:t>§</w:t>
      </w:r>
      <w:r>
        <w:rPr>
          <w:b/>
          <w:lang w:val="uz-Cyrl-UZ"/>
        </w:rPr>
        <w:t>.</w:t>
      </w:r>
      <w:r>
        <w:rPr>
          <w:lang w:val="uz-Cyrl-UZ"/>
        </w:rPr>
        <w:t xml:space="preserve"> </w:t>
      </w:r>
      <w:r>
        <w:rPr>
          <w:b/>
          <w:lang w:val="uz-Cyrl-UZ"/>
        </w:rPr>
        <w:t>Қарздорнинг/мижознинг мажбуриятлари</w:t>
      </w:r>
    </w:p>
    <w:p w:rsidR="00E82122" w:rsidRDefault="00E82122" w:rsidP="00E82122">
      <w:pPr>
        <w:pStyle w:val="a3"/>
        <w:widowControl w:val="0"/>
        <w:spacing w:after="0"/>
        <w:ind w:firstLine="540"/>
        <w:jc w:val="center"/>
        <w:rPr>
          <w:b/>
          <w:lang w:val="uz-Cyrl-UZ"/>
        </w:rPr>
      </w:pPr>
    </w:p>
    <w:p w:rsidR="00E82122" w:rsidRDefault="00E82122" w:rsidP="00E82122">
      <w:pPr>
        <w:pStyle w:val="10"/>
        <w:widowControl w:val="0"/>
        <w:ind w:firstLine="567"/>
        <w:jc w:val="both"/>
        <w:rPr>
          <w:sz w:val="24"/>
          <w:szCs w:val="24"/>
          <w:lang w:val="uz-Cyrl-UZ"/>
        </w:rPr>
      </w:pPr>
      <w:r>
        <w:rPr>
          <w:sz w:val="24"/>
          <w:szCs w:val="24"/>
          <w:lang w:val="uz-Cyrl-UZ"/>
        </w:rPr>
        <w:t xml:space="preserve">14. Кредитдан фойдаланиш давомида кредит олиш тартибларига, яъни қайтаришлилик,  таъминланганлик, муддатлилик, тўловлилик ва кредитни мақсадли ишлатиш тамойилларига риоя қилган ҳолда амалга ошириш. </w:t>
      </w:r>
    </w:p>
    <w:p w:rsidR="00E82122" w:rsidRDefault="00E82122" w:rsidP="00E82122">
      <w:pPr>
        <w:pStyle w:val="10"/>
        <w:widowControl w:val="0"/>
        <w:ind w:firstLine="567"/>
        <w:jc w:val="both"/>
        <w:rPr>
          <w:sz w:val="24"/>
          <w:szCs w:val="24"/>
          <w:lang w:val="uz-Cyrl-UZ"/>
        </w:rPr>
      </w:pPr>
      <w:r>
        <w:rPr>
          <w:sz w:val="24"/>
          <w:szCs w:val="24"/>
          <w:lang w:val="uz-Cyrl-UZ"/>
        </w:rPr>
        <w:t xml:space="preserve">15. Қарздор/мижоз таъминот сифатида куйидагиларни тақдим этади: (ушбу банд таъминот турига қараб акс эттирилади) </w:t>
      </w:r>
    </w:p>
    <w:p w:rsidR="00E82122" w:rsidRDefault="00E82122" w:rsidP="00E82122">
      <w:pPr>
        <w:pStyle w:val="10"/>
        <w:widowControl w:val="0"/>
        <w:ind w:firstLine="567"/>
        <w:jc w:val="both"/>
        <w:rPr>
          <w:sz w:val="24"/>
          <w:szCs w:val="24"/>
          <w:lang w:val="uz-Cyrl-UZ"/>
        </w:rPr>
      </w:pPr>
      <w:r>
        <w:rPr>
          <w:i/>
          <w:sz w:val="24"/>
          <w:szCs w:val="24"/>
          <w:lang w:val="uz-Cyrl-UZ"/>
        </w:rPr>
        <w:t xml:space="preserve">-  </w:t>
      </w:r>
      <w:r>
        <w:rPr>
          <w:sz w:val="24"/>
          <w:szCs w:val="24"/>
          <w:lang w:val="uz-Cyrl-UZ"/>
        </w:rPr>
        <w:t>________________га тегишли (кадастр №_________ 20___ йил «   » ___________, бинога гувоҳнома №_________ 20___ йил «   » __________), ва ___________________ манзилда жойлашган</w:t>
      </w:r>
      <w:r>
        <w:rPr>
          <w:i/>
          <w:sz w:val="24"/>
          <w:szCs w:val="24"/>
          <w:lang w:val="uz-Cyrl-UZ"/>
        </w:rPr>
        <w:t xml:space="preserve"> </w:t>
      </w:r>
      <w:r>
        <w:rPr>
          <w:sz w:val="24"/>
          <w:szCs w:val="24"/>
          <w:lang w:val="uz-Cyrl-UZ"/>
        </w:rPr>
        <w:t>_________________________,   _______________________________</w:t>
      </w:r>
    </w:p>
    <w:p w:rsidR="00E82122" w:rsidRDefault="00E82122" w:rsidP="00E82122">
      <w:pPr>
        <w:pStyle w:val="10"/>
        <w:widowControl w:val="0"/>
        <w:ind w:firstLine="567"/>
        <w:jc w:val="both"/>
        <w:rPr>
          <w:sz w:val="18"/>
          <w:szCs w:val="18"/>
          <w:lang w:val="uz-Cyrl-UZ"/>
        </w:rPr>
      </w:pPr>
      <w:r>
        <w:rPr>
          <w:sz w:val="24"/>
          <w:szCs w:val="24"/>
          <w:lang w:val="uz-Cyrl-UZ"/>
        </w:rPr>
        <w:t xml:space="preserve">                                 </w:t>
      </w:r>
      <w:r>
        <w:rPr>
          <w:sz w:val="18"/>
          <w:szCs w:val="18"/>
          <w:lang w:val="uz-Cyrl-UZ"/>
        </w:rPr>
        <w:t>(кўчмас мулкнинг тўлиқ номи)                                 (рақам ва ёзма ҳолда)</w:t>
      </w:r>
    </w:p>
    <w:p w:rsidR="00E82122" w:rsidRDefault="00E82122" w:rsidP="00E82122">
      <w:pPr>
        <w:pStyle w:val="10"/>
        <w:widowControl w:val="0"/>
        <w:jc w:val="both"/>
        <w:rPr>
          <w:sz w:val="24"/>
          <w:szCs w:val="24"/>
          <w:lang w:val="uz-Cyrl-UZ"/>
        </w:rPr>
      </w:pPr>
      <w:r>
        <w:rPr>
          <w:sz w:val="24"/>
          <w:szCs w:val="24"/>
          <w:lang w:val="uz-Cyrl-UZ"/>
        </w:rPr>
        <w:t>сумга кўчмас мулк гарови, Ўзбекистон Республикаси амалдаги қонун ҳужжатларига мувофиқ ўрнатилган тартибда расмийлаштирилган ва банкни қониқтиридиган шаклда;</w:t>
      </w:r>
    </w:p>
    <w:p w:rsidR="00E82122" w:rsidRDefault="00E82122" w:rsidP="00E82122">
      <w:pPr>
        <w:pStyle w:val="10"/>
        <w:widowControl w:val="0"/>
        <w:ind w:firstLine="567"/>
        <w:jc w:val="both"/>
        <w:rPr>
          <w:sz w:val="24"/>
          <w:szCs w:val="24"/>
          <w:lang w:val="uz-Cyrl-UZ"/>
        </w:rPr>
      </w:pPr>
      <w:r>
        <w:rPr>
          <w:i/>
          <w:sz w:val="24"/>
          <w:szCs w:val="24"/>
          <w:lang w:val="uz-Cyrl-UZ"/>
        </w:rPr>
        <w:t xml:space="preserve">- </w:t>
      </w:r>
      <w:r>
        <w:rPr>
          <w:sz w:val="24"/>
          <w:szCs w:val="24"/>
          <w:lang w:val="uz-Cyrl-UZ"/>
        </w:rPr>
        <w:t>________________________га тегишли  (техпаспорти №__________ 20___ йил «   » _____________), давлат рақами _____________ ва __________________________ манзилда руйхатдан утган _____________________________, _______________________________</w:t>
      </w:r>
    </w:p>
    <w:p w:rsidR="00E82122" w:rsidRDefault="00E82122" w:rsidP="00E82122">
      <w:pPr>
        <w:pStyle w:val="10"/>
        <w:widowControl w:val="0"/>
        <w:ind w:firstLine="567"/>
        <w:jc w:val="both"/>
        <w:rPr>
          <w:i/>
          <w:sz w:val="24"/>
          <w:szCs w:val="24"/>
          <w:lang w:val="uz-Cyrl-UZ"/>
        </w:rPr>
      </w:pPr>
      <w:r>
        <w:rPr>
          <w:sz w:val="24"/>
          <w:szCs w:val="24"/>
          <w:lang w:val="uz-Cyrl-UZ"/>
        </w:rPr>
        <w:t xml:space="preserve">                            </w:t>
      </w:r>
      <w:r>
        <w:rPr>
          <w:sz w:val="16"/>
          <w:szCs w:val="16"/>
          <w:lang w:val="uz-Cyrl-UZ"/>
        </w:rPr>
        <w:t>( транспортнинг  тўлиқ номи)                                                     (рақам ва ёзма ҳолда)</w:t>
      </w:r>
      <w:r>
        <w:rPr>
          <w:i/>
          <w:sz w:val="24"/>
          <w:szCs w:val="24"/>
          <w:lang w:val="uz-Cyrl-UZ"/>
        </w:rPr>
        <w:t xml:space="preserve"> </w:t>
      </w:r>
    </w:p>
    <w:p w:rsidR="00E82122" w:rsidRDefault="00E82122" w:rsidP="00E82122">
      <w:pPr>
        <w:pStyle w:val="10"/>
        <w:widowControl w:val="0"/>
        <w:jc w:val="both"/>
        <w:rPr>
          <w:sz w:val="24"/>
          <w:szCs w:val="24"/>
          <w:lang w:val="uz-Cyrl-UZ"/>
        </w:rPr>
      </w:pPr>
      <w:r>
        <w:rPr>
          <w:sz w:val="24"/>
          <w:szCs w:val="24"/>
          <w:lang w:val="uz-Cyrl-UZ"/>
        </w:rPr>
        <w:t>сумга автотранспорт  гарови, Ўзбекистон Республикаси амалдаги қонун ҳужжатларига мувофиқ ўрнатилган тартибда расмийлаштирилган ва банкни кониқтиридиган шаклда;</w:t>
      </w:r>
    </w:p>
    <w:p w:rsidR="00E82122" w:rsidRDefault="00E82122" w:rsidP="00E82122">
      <w:pPr>
        <w:pStyle w:val="10"/>
        <w:widowControl w:val="0"/>
        <w:ind w:firstLine="567"/>
        <w:jc w:val="both"/>
        <w:rPr>
          <w:sz w:val="24"/>
          <w:szCs w:val="24"/>
          <w:lang w:val="uz-Cyrl-UZ"/>
        </w:rPr>
      </w:pPr>
      <w:r>
        <w:rPr>
          <w:sz w:val="24"/>
          <w:szCs w:val="24"/>
          <w:lang w:val="uz-Cyrl-UZ"/>
        </w:rPr>
        <w:t xml:space="preserve">-  _____________________________ сум кредит ҳамда ҳисобланган фоизлар, жарима тўловлари ва кредит буйича бошка туловларни коплаш буйича ______________________нинг   кафиллиги. </w:t>
      </w:r>
    </w:p>
    <w:p w:rsidR="00E82122" w:rsidRDefault="00E82122" w:rsidP="00E82122">
      <w:pPr>
        <w:pStyle w:val="10"/>
        <w:widowControl w:val="0"/>
        <w:ind w:firstLine="567"/>
        <w:jc w:val="both"/>
        <w:rPr>
          <w:sz w:val="24"/>
          <w:szCs w:val="24"/>
          <w:lang w:val="uz-Cyrl-UZ"/>
        </w:rPr>
      </w:pPr>
      <w:r>
        <w:rPr>
          <w:sz w:val="24"/>
          <w:szCs w:val="24"/>
          <w:lang w:val="uz-Cyrl-UZ"/>
        </w:rPr>
        <w:t xml:space="preserve">16. Гаров мулкини истемол кредити амал қилиш муддатига банк фойдасига ўрнатилган тартибда суғурталайди. Суғурта шартномаси, суғурта полиси ва нотариал тартибда расмийлаштирилган гаров шарномаси  асл нусҳаларини банкка тақдим этади.  </w:t>
      </w:r>
    </w:p>
    <w:p w:rsidR="00E82122" w:rsidRDefault="00E82122" w:rsidP="00E82122">
      <w:pPr>
        <w:pStyle w:val="10"/>
        <w:widowControl w:val="0"/>
        <w:ind w:firstLine="567"/>
        <w:jc w:val="both"/>
        <w:rPr>
          <w:sz w:val="24"/>
          <w:szCs w:val="24"/>
          <w:lang w:val="uz-Cyrl-UZ"/>
        </w:rPr>
      </w:pPr>
      <w:r>
        <w:rPr>
          <w:sz w:val="24"/>
          <w:szCs w:val="24"/>
          <w:lang w:val="uz-Cyrl-UZ"/>
        </w:rPr>
        <w:t xml:space="preserve">Мазкур шартнома бўйича мажбуриятларни таъминлаш, алоҳида шартнома доирасида тартибга солинади, гаров шартномалари (кафиллик) - кредит шартномасининг ажралмас қисми ҳисобланади.  </w:t>
      </w:r>
    </w:p>
    <w:p w:rsidR="00E82122" w:rsidRDefault="00E82122" w:rsidP="00E82122">
      <w:pPr>
        <w:pStyle w:val="10"/>
        <w:widowControl w:val="0"/>
        <w:ind w:firstLine="567"/>
        <w:jc w:val="both"/>
        <w:rPr>
          <w:sz w:val="24"/>
          <w:szCs w:val="24"/>
          <w:lang w:val="uz-Cyrl-UZ"/>
        </w:rPr>
      </w:pPr>
      <w:r>
        <w:rPr>
          <w:sz w:val="24"/>
          <w:szCs w:val="24"/>
          <w:lang w:val="uz-Cyrl-UZ"/>
        </w:rPr>
        <w:lastRenderedPageBreak/>
        <w:t>17. Қарздорнинг/мижознинг ва гаровга берувчининг гаров реестрига ёзувларни киритиш учун ёзма розилигини тақдим этиш.</w:t>
      </w:r>
    </w:p>
    <w:p w:rsidR="00E82122" w:rsidRDefault="00E82122" w:rsidP="00E82122">
      <w:pPr>
        <w:widowControl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18. Кредитни, мазкур шартномада кўрсатилган, яъни 20___йил “____”___________гача, хар ойнинг 11 санасида,  кредитнинг асосий қарзини ва у бўйича ҳособланган фоизларни мазкур шартноманинг  ажралмас қисми ҳисобланган жадвалга асосан тўлаш.</w:t>
      </w:r>
    </w:p>
    <w:p w:rsidR="00E82122" w:rsidRDefault="00E82122" w:rsidP="00E82122">
      <w:pPr>
        <w:widowControl w:val="0"/>
        <w:autoSpaceDE w:val="0"/>
        <w:autoSpaceDN w:val="0"/>
        <w:adjustRightInd w:val="0"/>
        <w:spacing w:after="0" w:line="240" w:lineRule="auto"/>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19. Банкдаги талаб килиб олингунча депозит ҳисобварағига нақд пул киритиш ёки иш ҳақи ва унга тенглаштирилган даромадлар ҳисобидан Ўзбекистон Республикаси қонун ҳужжатларида ўрнатилган тартибда тўловни амалга ошириш йўли билан кредит бўйича асосий қарз ва унга ҳисобланган фоизни ҳамда Банк тарифларига мувофиқ ундириладиган воситачилик ҳақини сўндириш.</w:t>
      </w:r>
      <w:r>
        <w:rPr>
          <w:rFonts w:ascii="Times New Roman" w:hAnsi="Times New Roman" w:cs="Times New Roman"/>
          <w:i/>
          <w:color w:val="FF00FF"/>
          <w:sz w:val="24"/>
          <w:szCs w:val="24"/>
          <w:lang w:val="uz-Cyrl-UZ"/>
        </w:rPr>
        <w:t xml:space="preserve"> (Банк кенгашининг 2018 йил 4 майдаги 86-қарори билан тасдиқланган ва 489-сон билан рўйхатга олинган қўшимча ва ўзгартиришлар таҳриридаги банд)</w:t>
      </w:r>
    </w:p>
    <w:p w:rsidR="00E82122" w:rsidRDefault="00E82122" w:rsidP="00E82122">
      <w:pPr>
        <w:widowControl w:val="0"/>
        <w:spacing w:after="0" w:line="240" w:lineRule="auto"/>
        <w:ind w:firstLine="567"/>
        <w:jc w:val="both"/>
        <w:rPr>
          <w:rFonts w:ascii="Times New Roman" w:hAnsi="Times New Roman" w:cs="Calibri"/>
          <w:sz w:val="24"/>
          <w:szCs w:val="24"/>
          <w:lang w:val="uz-Cyrl-UZ"/>
        </w:rPr>
      </w:pPr>
      <w:r>
        <w:rPr>
          <w:rFonts w:ascii="Times New Roman" w:hAnsi="Times New Roman"/>
          <w:sz w:val="24"/>
          <w:szCs w:val="24"/>
          <w:lang w:val="uz-Cyrl-UZ"/>
        </w:rPr>
        <w:t>20. Яшаш жойи, иш жойи, фамилияси ёки исми ва ушбу шартнома бўйича мажбуриятларнинг бажарилишига таъсир кўрсатиши мумкин</w:t>
      </w:r>
      <w:r>
        <w:rPr>
          <w:rFonts w:ascii="Times New Roman" w:hAnsi="Times New Roman" w:cs="Calibri"/>
          <w:sz w:val="24"/>
          <w:szCs w:val="24"/>
          <w:lang w:val="uz-Cyrl-UZ"/>
        </w:rPr>
        <w:t xml:space="preserve"> бўлган бош</w:t>
      </w:r>
      <w:r>
        <w:rPr>
          <w:rFonts w:ascii="Times New Roman" w:hAnsi="Times New Roman" w:cs="Arial"/>
          <w:sz w:val="24"/>
          <w:szCs w:val="24"/>
          <w:lang w:val="uz-Cyrl-UZ"/>
        </w:rPr>
        <w:t>қ</w:t>
      </w:r>
      <w:r>
        <w:rPr>
          <w:rFonts w:ascii="Times New Roman" w:hAnsi="Times New Roman" w:cs="Calibri"/>
          <w:sz w:val="24"/>
          <w:szCs w:val="24"/>
          <w:lang w:val="uz-Cyrl-UZ"/>
        </w:rPr>
        <w:t xml:space="preserve">а </w:t>
      </w:r>
      <w:r>
        <w:rPr>
          <w:rFonts w:ascii="Times New Roman" w:hAnsi="Times New Roman" w:cs="Arial"/>
          <w:sz w:val="24"/>
          <w:szCs w:val="24"/>
          <w:lang w:val="uz-Cyrl-UZ"/>
        </w:rPr>
        <w:t>ҳ</w:t>
      </w:r>
      <w:r>
        <w:rPr>
          <w:rFonts w:ascii="Times New Roman" w:hAnsi="Times New Roman" w:cs="Calibri"/>
          <w:sz w:val="24"/>
          <w:szCs w:val="24"/>
          <w:lang w:val="uz-Cyrl-UZ"/>
        </w:rPr>
        <w:t>олатлардаги ўзгаришлар тў</w:t>
      </w:r>
      <w:r>
        <w:rPr>
          <w:rFonts w:ascii="Times New Roman" w:hAnsi="Times New Roman" w:cs="Arial"/>
          <w:sz w:val="24"/>
          <w:szCs w:val="24"/>
          <w:lang w:val="uz-Cyrl-UZ"/>
        </w:rPr>
        <w:t>ғ</w:t>
      </w:r>
      <w:r>
        <w:rPr>
          <w:rFonts w:ascii="Times New Roman" w:hAnsi="Times New Roman" w:cs="Calibri"/>
          <w:sz w:val="24"/>
          <w:szCs w:val="24"/>
          <w:lang w:val="uz-Cyrl-UZ"/>
        </w:rPr>
        <w:t xml:space="preserve">рисида ахборотни </w:t>
      </w:r>
      <w:r>
        <w:rPr>
          <w:rFonts w:ascii="Times New Roman" w:hAnsi="Times New Roman"/>
          <w:sz w:val="24"/>
          <w:szCs w:val="24"/>
          <w:lang w:val="uz-Cyrl-UZ"/>
        </w:rPr>
        <w:t xml:space="preserve">5 (беш) кун мобайнида банкка </w:t>
      </w:r>
      <w:r>
        <w:rPr>
          <w:rFonts w:ascii="Times New Roman" w:hAnsi="Times New Roman" w:cs="Calibri"/>
          <w:sz w:val="24"/>
          <w:szCs w:val="24"/>
          <w:lang w:val="uz-Cyrl-UZ"/>
        </w:rPr>
        <w:t>та</w:t>
      </w:r>
      <w:r>
        <w:rPr>
          <w:rFonts w:ascii="Times New Roman" w:hAnsi="Times New Roman" w:cs="Arial"/>
          <w:sz w:val="24"/>
          <w:szCs w:val="24"/>
          <w:lang w:val="uz-Cyrl-UZ"/>
        </w:rPr>
        <w:t>қ</w:t>
      </w:r>
      <w:r>
        <w:rPr>
          <w:rFonts w:ascii="Times New Roman" w:hAnsi="Times New Roman" w:cs="Calibri"/>
          <w:sz w:val="24"/>
          <w:szCs w:val="24"/>
          <w:lang w:val="uz-Cyrl-UZ"/>
        </w:rPr>
        <w:t>дим этиш.</w:t>
      </w:r>
    </w:p>
    <w:p w:rsidR="00E82122" w:rsidRDefault="00E82122" w:rsidP="00E82122">
      <w:pPr>
        <w:widowControl w:val="0"/>
        <w:spacing w:after="0" w:line="240" w:lineRule="auto"/>
        <w:ind w:firstLine="567"/>
        <w:jc w:val="both"/>
        <w:rPr>
          <w:rFonts w:ascii="Times New Roman" w:hAnsi="Times New Roman" w:cs="Calibri"/>
          <w:sz w:val="24"/>
          <w:szCs w:val="24"/>
          <w:lang w:val="uz-Cyrl-UZ"/>
        </w:rPr>
      </w:pPr>
      <w:r>
        <w:rPr>
          <w:rFonts w:ascii="Times New Roman" w:hAnsi="Times New Roman"/>
          <w:sz w:val="24"/>
          <w:szCs w:val="24"/>
          <w:lang w:val="uz-Cyrl-UZ"/>
        </w:rPr>
        <w:t xml:space="preserve">21. Ушбу шартнома амал </w:t>
      </w:r>
      <w:r>
        <w:rPr>
          <w:rFonts w:ascii="Times New Roman" w:hAnsi="Times New Roman" w:cs="Arial"/>
          <w:sz w:val="24"/>
          <w:szCs w:val="24"/>
          <w:lang w:val="uz-Cyrl-UZ"/>
        </w:rPr>
        <w:t>қ</w:t>
      </w:r>
      <w:r>
        <w:rPr>
          <w:rFonts w:ascii="Times New Roman" w:hAnsi="Times New Roman" w:cs="Calibri"/>
          <w:sz w:val="24"/>
          <w:szCs w:val="24"/>
          <w:lang w:val="uz-Cyrl-UZ"/>
        </w:rPr>
        <w:t xml:space="preserve">илиш муддати мобайнида </w:t>
      </w:r>
      <w:r>
        <w:rPr>
          <w:rFonts w:ascii="Times New Roman" w:hAnsi="Times New Roman" w:cs="Arial"/>
          <w:sz w:val="24"/>
          <w:szCs w:val="24"/>
          <w:lang w:val="uz-Cyrl-UZ"/>
        </w:rPr>
        <w:t>Қ</w:t>
      </w:r>
      <w:r>
        <w:rPr>
          <w:rFonts w:ascii="Times New Roman" w:hAnsi="Times New Roman" w:cs="Calibri"/>
          <w:sz w:val="24"/>
          <w:szCs w:val="24"/>
          <w:lang w:val="uz-Cyrl-UZ"/>
        </w:rPr>
        <w:t>арздор/мижоз, б</w:t>
      </w:r>
      <w:r>
        <w:rPr>
          <w:rFonts w:ascii="Times New Roman" w:hAnsi="Times New Roman"/>
          <w:sz w:val="24"/>
          <w:szCs w:val="24"/>
          <w:lang w:val="uz-Cyrl-UZ"/>
        </w:rPr>
        <w:t xml:space="preserve">анкнинг </w:t>
      </w:r>
      <w:r>
        <w:rPr>
          <w:rFonts w:ascii="Times New Roman" w:hAnsi="Times New Roman" w:cs="Calibri"/>
          <w:sz w:val="24"/>
          <w:szCs w:val="24"/>
          <w:lang w:val="uz-Cyrl-UZ"/>
        </w:rPr>
        <w:t>даслаб</w:t>
      </w:r>
      <w:r>
        <w:rPr>
          <w:rFonts w:ascii="Times New Roman" w:hAnsi="Times New Roman"/>
          <w:sz w:val="24"/>
          <w:szCs w:val="24"/>
          <w:lang w:val="uz-Cyrl-UZ"/>
        </w:rPr>
        <w:t xml:space="preserve"> розилигини олмасдан, ушбу шартнома бўйича </w:t>
      </w:r>
      <w:r>
        <w:rPr>
          <w:rFonts w:ascii="Times New Roman" w:hAnsi="Times New Roman" w:cs="Arial"/>
          <w:sz w:val="24"/>
          <w:szCs w:val="24"/>
          <w:lang w:val="uz-Cyrl-UZ"/>
        </w:rPr>
        <w:t>Қ</w:t>
      </w:r>
      <w:r>
        <w:rPr>
          <w:rFonts w:ascii="Times New Roman" w:hAnsi="Times New Roman" w:cs="Calibri"/>
          <w:sz w:val="24"/>
          <w:szCs w:val="24"/>
          <w:lang w:val="uz-Cyrl-UZ"/>
        </w:rPr>
        <w:t xml:space="preserve">арздорнинг/мижознинг мажбуриятига нисбатан устувор талаб </w:t>
      </w:r>
      <w:r>
        <w:rPr>
          <w:rFonts w:ascii="Times New Roman" w:hAnsi="Times New Roman" w:cs="Arial"/>
          <w:sz w:val="24"/>
          <w:szCs w:val="24"/>
          <w:lang w:val="uz-Cyrl-UZ"/>
        </w:rPr>
        <w:t>қ</w:t>
      </w:r>
      <w:r>
        <w:rPr>
          <w:rFonts w:ascii="Times New Roman" w:hAnsi="Times New Roman" w:cs="Calibri"/>
          <w:sz w:val="24"/>
          <w:szCs w:val="24"/>
          <w:lang w:val="uz-Cyrl-UZ"/>
        </w:rPr>
        <w:t xml:space="preserve">илиш </w:t>
      </w:r>
      <w:r>
        <w:rPr>
          <w:rFonts w:ascii="Times New Roman" w:hAnsi="Times New Roman" w:cs="Arial"/>
          <w:sz w:val="24"/>
          <w:szCs w:val="24"/>
          <w:lang w:val="uz-Cyrl-UZ"/>
        </w:rPr>
        <w:t>ҳ</w:t>
      </w:r>
      <w:r>
        <w:rPr>
          <w:rFonts w:ascii="Times New Roman" w:hAnsi="Times New Roman" w:cs="Calibri"/>
          <w:sz w:val="24"/>
          <w:szCs w:val="24"/>
          <w:lang w:val="uz-Cyrl-UZ"/>
        </w:rPr>
        <w:t>у</w:t>
      </w:r>
      <w:r>
        <w:rPr>
          <w:rFonts w:ascii="Times New Roman" w:hAnsi="Times New Roman" w:cs="Arial"/>
          <w:sz w:val="24"/>
          <w:szCs w:val="24"/>
          <w:lang w:val="uz-Cyrl-UZ"/>
        </w:rPr>
        <w:t>қ</w:t>
      </w:r>
      <w:r>
        <w:rPr>
          <w:rFonts w:ascii="Times New Roman" w:hAnsi="Times New Roman" w:cs="Calibri"/>
          <w:sz w:val="24"/>
          <w:szCs w:val="24"/>
          <w:lang w:val="uz-Cyrl-UZ"/>
        </w:rPr>
        <w:t>у</w:t>
      </w:r>
      <w:r>
        <w:rPr>
          <w:rFonts w:ascii="Times New Roman" w:hAnsi="Times New Roman" w:cs="Arial"/>
          <w:sz w:val="24"/>
          <w:szCs w:val="24"/>
          <w:lang w:val="uz-Cyrl-UZ"/>
        </w:rPr>
        <w:t>қ</w:t>
      </w:r>
      <w:r>
        <w:rPr>
          <w:rFonts w:ascii="Times New Roman" w:hAnsi="Times New Roman" w:cs="Calibri"/>
          <w:sz w:val="24"/>
          <w:szCs w:val="24"/>
          <w:lang w:val="uz-Cyrl-UZ"/>
        </w:rPr>
        <w:t xml:space="preserve">ига эга бўлиши мумкин бўлган учинчи томонларнинг кредитларини ва/ёки </w:t>
      </w:r>
      <w:r>
        <w:rPr>
          <w:rFonts w:ascii="Times New Roman" w:hAnsi="Times New Roman" w:cs="Arial"/>
          <w:sz w:val="24"/>
          <w:szCs w:val="24"/>
          <w:lang w:val="uz-Cyrl-UZ"/>
        </w:rPr>
        <w:t>қ</w:t>
      </w:r>
      <w:r>
        <w:rPr>
          <w:rFonts w:ascii="Times New Roman" w:hAnsi="Times New Roman" w:cs="Calibri"/>
          <w:sz w:val="24"/>
          <w:szCs w:val="24"/>
          <w:lang w:val="uz-Cyrl-UZ"/>
        </w:rPr>
        <w:t xml:space="preserve">арзларини жалб </w:t>
      </w:r>
      <w:r>
        <w:rPr>
          <w:rFonts w:ascii="Times New Roman" w:hAnsi="Times New Roman" w:cs="Arial"/>
          <w:sz w:val="24"/>
          <w:szCs w:val="24"/>
          <w:lang w:val="uz-Cyrl-UZ"/>
        </w:rPr>
        <w:t>қ</w:t>
      </w:r>
      <w:r>
        <w:rPr>
          <w:rFonts w:ascii="Times New Roman" w:hAnsi="Times New Roman" w:cs="Calibri"/>
          <w:sz w:val="24"/>
          <w:szCs w:val="24"/>
          <w:lang w:val="uz-Cyrl-UZ"/>
        </w:rPr>
        <w:t>илмаслиги ва кафиллик бермаслиги шарт.</w:t>
      </w:r>
    </w:p>
    <w:p w:rsidR="00E82122" w:rsidRDefault="00E82122" w:rsidP="00E82122">
      <w:pPr>
        <w:widowControl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22. Кредитлаш объектига пул маблағлари ўтказилгандан сўнг ___ кун муддат ичида   Банкка кредитдан мақсадли фойдаланилишни тасдиқловчи ҳужжатлар (накладной/кабул килиш далолатнома/ ҳисобварақ ) тақдим қилиш.</w:t>
      </w:r>
    </w:p>
    <w:p w:rsidR="00E82122" w:rsidRDefault="00E82122" w:rsidP="00E82122">
      <w:pPr>
        <w:widowControl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23. Банк сўровига биноан банк вакилларига кредит таъминотига олинган мол-мулкни, кредитга таалуқли бўлган бошқа мол-мулкни кўздан кечириш ва ушбу шартнома бўйича Қарз олувчининг мажбуриятларини бажарилишига тааллуқли бўлган ҳар қандай бошқа мол-мулкни жойига бориб кўриш имкониятини таъминлаш.</w:t>
      </w:r>
    </w:p>
    <w:p w:rsidR="00E82122" w:rsidRDefault="00E82122" w:rsidP="00E82122">
      <w:pPr>
        <w:widowControl w:val="0"/>
        <w:spacing w:after="0" w:line="240" w:lineRule="auto"/>
        <w:ind w:firstLine="567"/>
        <w:jc w:val="both"/>
        <w:rPr>
          <w:rFonts w:ascii="Times New Roman" w:hAnsi="Times New Roman" w:cs="Calibri"/>
          <w:sz w:val="24"/>
          <w:szCs w:val="24"/>
          <w:lang w:val="uz-Cyrl-UZ"/>
        </w:rPr>
      </w:pPr>
      <w:r>
        <w:rPr>
          <w:rFonts w:ascii="Times New Roman" w:hAnsi="Times New Roman"/>
          <w:sz w:val="24"/>
          <w:szCs w:val="24"/>
          <w:lang w:val="uz-Cyrl-UZ"/>
        </w:rPr>
        <w:t xml:space="preserve">24. Банк талабига биноан ушбу шартнома амал </w:t>
      </w:r>
      <w:r>
        <w:rPr>
          <w:rFonts w:ascii="Times New Roman" w:hAnsi="Times New Roman" w:cs="Arial"/>
          <w:sz w:val="24"/>
          <w:szCs w:val="24"/>
          <w:lang w:val="uz-Cyrl-UZ"/>
        </w:rPr>
        <w:t>қ</w:t>
      </w:r>
      <w:r>
        <w:rPr>
          <w:rFonts w:ascii="Times New Roman" w:hAnsi="Times New Roman" w:cs="Calibri"/>
          <w:sz w:val="24"/>
          <w:szCs w:val="24"/>
          <w:lang w:val="uz-Cyrl-UZ"/>
        </w:rPr>
        <w:t>илиш бутун даври моб</w:t>
      </w:r>
      <w:r>
        <w:rPr>
          <w:rFonts w:ascii="Times New Roman" w:hAnsi="Times New Roman"/>
          <w:sz w:val="24"/>
          <w:szCs w:val="24"/>
          <w:lang w:val="uz-Cyrl-UZ"/>
        </w:rPr>
        <w:t>айнида</w:t>
      </w:r>
      <w:r>
        <w:rPr>
          <w:rFonts w:ascii="Times New Roman" w:hAnsi="Times New Roman" w:cs="Calibri"/>
          <w:sz w:val="24"/>
          <w:szCs w:val="24"/>
          <w:lang w:val="uz-Cyrl-UZ"/>
        </w:rPr>
        <w:t xml:space="preserve"> </w:t>
      </w:r>
      <w:r>
        <w:rPr>
          <w:rFonts w:ascii="Times New Roman" w:hAnsi="Times New Roman" w:cs="Arial"/>
          <w:sz w:val="24"/>
          <w:szCs w:val="24"/>
          <w:lang w:val="uz-Cyrl-UZ"/>
        </w:rPr>
        <w:t>Қ</w:t>
      </w:r>
      <w:r>
        <w:rPr>
          <w:rFonts w:ascii="Times New Roman" w:hAnsi="Times New Roman" w:cs="Calibri"/>
          <w:sz w:val="24"/>
          <w:szCs w:val="24"/>
          <w:lang w:val="uz-Cyrl-UZ"/>
        </w:rPr>
        <w:t>арздорнинг/мижознинг ва кафилнинг (агар жисмоний шахс кафиллиги тақдим қилинган бўлса) даромадлари тў</w:t>
      </w:r>
      <w:r>
        <w:rPr>
          <w:rFonts w:ascii="Times New Roman" w:hAnsi="Times New Roman" w:cs="Arial"/>
          <w:sz w:val="24"/>
          <w:szCs w:val="24"/>
          <w:lang w:val="uz-Cyrl-UZ"/>
        </w:rPr>
        <w:t>ғ</w:t>
      </w:r>
      <w:r>
        <w:rPr>
          <w:rFonts w:ascii="Times New Roman" w:hAnsi="Times New Roman" w:cs="Calibri"/>
          <w:sz w:val="24"/>
          <w:szCs w:val="24"/>
          <w:lang w:val="uz-Cyrl-UZ"/>
        </w:rPr>
        <w:t>рисидаги ахборотни (агар юридик шахс кафиллиги такдим килинган бўлса) солик инспекцияси томонидан қабул қилинган баланс ва бошқа молиявий ҳисоботларни ҳамда ушбу истеъмол кредитига тегишли бўлган бош</w:t>
      </w:r>
      <w:r>
        <w:rPr>
          <w:rFonts w:ascii="Times New Roman" w:hAnsi="Times New Roman" w:cs="Arial"/>
          <w:sz w:val="24"/>
          <w:szCs w:val="24"/>
          <w:lang w:val="uz-Cyrl-UZ"/>
        </w:rPr>
        <w:t>қ</w:t>
      </w:r>
      <w:r>
        <w:rPr>
          <w:rFonts w:ascii="Times New Roman" w:hAnsi="Times New Roman" w:cs="Calibri"/>
          <w:sz w:val="24"/>
          <w:szCs w:val="24"/>
          <w:lang w:val="uz-Cyrl-UZ"/>
        </w:rPr>
        <w:t>а маълумот ва ҳужжатларни</w:t>
      </w:r>
      <w:r>
        <w:rPr>
          <w:rFonts w:ascii="Times New Roman" w:hAnsi="Times New Roman"/>
          <w:sz w:val="24"/>
          <w:szCs w:val="24"/>
          <w:lang w:val="uz-Cyrl-UZ"/>
        </w:rPr>
        <w:t xml:space="preserve">, банкни </w:t>
      </w:r>
      <w:r>
        <w:rPr>
          <w:rFonts w:ascii="Times New Roman" w:hAnsi="Times New Roman" w:cs="Arial"/>
          <w:sz w:val="24"/>
          <w:szCs w:val="24"/>
          <w:lang w:val="uz-Cyrl-UZ"/>
        </w:rPr>
        <w:t>қ</w:t>
      </w:r>
      <w:r>
        <w:rPr>
          <w:rFonts w:ascii="Times New Roman" w:hAnsi="Times New Roman" w:cs="Calibri"/>
          <w:sz w:val="24"/>
          <w:szCs w:val="24"/>
          <w:lang w:val="uz-Cyrl-UZ"/>
        </w:rPr>
        <w:t>они</w:t>
      </w:r>
      <w:r>
        <w:rPr>
          <w:rFonts w:ascii="Times New Roman" w:hAnsi="Times New Roman" w:cs="Arial"/>
          <w:sz w:val="24"/>
          <w:szCs w:val="24"/>
          <w:lang w:val="uz-Cyrl-UZ"/>
        </w:rPr>
        <w:t>қ</w:t>
      </w:r>
      <w:r>
        <w:rPr>
          <w:rFonts w:ascii="Times New Roman" w:hAnsi="Times New Roman" w:cs="Calibri"/>
          <w:sz w:val="24"/>
          <w:szCs w:val="24"/>
          <w:lang w:val="uz-Cyrl-UZ"/>
        </w:rPr>
        <w:t>тирадиган шакл ва мазмун бўйича та</w:t>
      </w:r>
      <w:r>
        <w:rPr>
          <w:rFonts w:ascii="Times New Roman" w:hAnsi="Times New Roman" w:cs="Arial"/>
          <w:sz w:val="24"/>
          <w:szCs w:val="24"/>
          <w:lang w:val="uz-Cyrl-UZ"/>
        </w:rPr>
        <w:t>қ</w:t>
      </w:r>
      <w:r>
        <w:rPr>
          <w:rFonts w:ascii="Times New Roman" w:hAnsi="Times New Roman" w:cs="Calibri"/>
          <w:sz w:val="24"/>
          <w:szCs w:val="24"/>
          <w:lang w:val="uz-Cyrl-UZ"/>
        </w:rPr>
        <w:t>дим этиш.</w:t>
      </w:r>
    </w:p>
    <w:p w:rsidR="00E82122" w:rsidRDefault="00E82122" w:rsidP="00E82122">
      <w:pPr>
        <w:pStyle w:val="a3"/>
        <w:widowControl w:val="0"/>
        <w:spacing w:after="0"/>
        <w:ind w:firstLine="540"/>
        <w:jc w:val="both"/>
        <w:rPr>
          <w:lang w:val="uz-Cyrl-UZ"/>
        </w:rPr>
      </w:pPr>
      <w:r>
        <w:rPr>
          <w:lang w:val="uz-Cyrl-UZ"/>
        </w:rPr>
        <w:t>25. Банк талабига ва кредит муносабатлари жараёнида пайдо бўладиган заруратга кўра, кредитга оид масалага тегишли саволлар ва ҳар қандай маълумотни тақдим қилиш. Банкка тақдим қилинган ҳужжатлар ва маълумотларнинг ҳақконийлиги учун Қарздор/мижоз жавоб беради.</w:t>
      </w:r>
    </w:p>
    <w:p w:rsidR="00E82122" w:rsidRDefault="00E82122" w:rsidP="00E82122">
      <w:pPr>
        <w:widowControl w:val="0"/>
        <w:autoSpaceDE w:val="0"/>
        <w:autoSpaceDN w:val="0"/>
        <w:adjustRightInd w:val="0"/>
        <w:spacing w:after="0" w:line="240" w:lineRule="auto"/>
        <w:jc w:val="center"/>
        <w:rPr>
          <w:rFonts w:ascii="Times New Roman" w:hAnsi="Times New Roman"/>
          <w:b/>
          <w:bCs/>
          <w:sz w:val="24"/>
          <w:szCs w:val="24"/>
          <w:lang w:val="uz-Cyrl-UZ"/>
        </w:rPr>
      </w:pPr>
    </w:p>
    <w:p w:rsidR="00E82122" w:rsidRDefault="00E82122" w:rsidP="00E82122">
      <w:pPr>
        <w:widowControl w:val="0"/>
        <w:autoSpaceDE w:val="0"/>
        <w:autoSpaceDN w:val="0"/>
        <w:adjustRightInd w:val="0"/>
        <w:spacing w:after="0" w:line="240" w:lineRule="auto"/>
        <w:jc w:val="center"/>
        <w:rPr>
          <w:rFonts w:ascii="Times New Roman" w:hAnsi="Times New Roman"/>
          <w:b/>
          <w:bCs/>
          <w:sz w:val="24"/>
          <w:szCs w:val="24"/>
          <w:lang w:val="uz-Cyrl-UZ"/>
        </w:rPr>
      </w:pPr>
      <w:r>
        <w:rPr>
          <w:rFonts w:ascii="Times New Roman" w:hAnsi="Times New Roman"/>
          <w:b/>
          <w:bCs/>
          <w:sz w:val="24"/>
          <w:szCs w:val="24"/>
          <w:lang w:val="uz-Cyrl-UZ"/>
        </w:rPr>
        <w:t>5</w:t>
      </w:r>
      <w:r>
        <w:rPr>
          <w:b/>
          <w:sz w:val="24"/>
          <w:szCs w:val="24"/>
          <w:lang w:val="uz-Cyrl-UZ"/>
        </w:rPr>
        <w:t>-</w:t>
      </w:r>
      <w:r>
        <w:rPr>
          <w:rFonts w:ascii="Times New Roman" w:hAnsi="Times New Roman"/>
          <w:b/>
          <w:bCs/>
          <w:sz w:val="24"/>
          <w:szCs w:val="24"/>
          <w:lang w:val="uz-Cyrl-UZ"/>
        </w:rPr>
        <w:t>§. ТОМОНЛАРНИНГ ҲУҚУҚЛАРИ</w:t>
      </w:r>
    </w:p>
    <w:p w:rsidR="00E82122" w:rsidRDefault="00E82122" w:rsidP="00E82122">
      <w:pPr>
        <w:widowControl w:val="0"/>
        <w:autoSpaceDE w:val="0"/>
        <w:autoSpaceDN w:val="0"/>
        <w:adjustRightInd w:val="0"/>
        <w:spacing w:after="0" w:line="240" w:lineRule="auto"/>
        <w:jc w:val="center"/>
        <w:rPr>
          <w:rFonts w:ascii="Times New Roman" w:hAnsi="Times New Roman"/>
          <w:b/>
          <w:bCs/>
          <w:sz w:val="24"/>
          <w:szCs w:val="24"/>
          <w:lang w:val="uz-Cyrl-UZ"/>
        </w:rPr>
      </w:pPr>
    </w:p>
    <w:p w:rsidR="00E82122" w:rsidRDefault="00E82122" w:rsidP="00E82122">
      <w:pPr>
        <w:widowControl w:val="0"/>
        <w:autoSpaceDE w:val="0"/>
        <w:autoSpaceDN w:val="0"/>
        <w:adjustRightInd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26. Банкнинг ҳуқуқлари:</w:t>
      </w:r>
    </w:p>
    <w:p w:rsidR="00E82122" w:rsidRDefault="00E82122" w:rsidP="00E82122">
      <w:pPr>
        <w:widowControl w:val="0"/>
        <w:autoSpaceDE w:val="0"/>
        <w:autoSpaceDN w:val="0"/>
        <w:adjustRightInd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27. Банк, Қарздорнинг/мижознинг ва кафилнинг молиявий ҳолатини, гаровга қўйилган мол-мулкни назорат қилиш ва Қарздор/мижоз мажбуриятларини бажарилиши назоратини амалга ошириш учун керакли хужжатларни сўраб олиши мумкин.</w:t>
      </w:r>
    </w:p>
    <w:p w:rsidR="00E82122" w:rsidRDefault="00E82122" w:rsidP="00E82122">
      <w:pPr>
        <w:pStyle w:val="a3"/>
        <w:widowControl w:val="0"/>
        <w:spacing w:after="0"/>
        <w:ind w:firstLine="567"/>
        <w:jc w:val="both"/>
        <w:rPr>
          <w:i/>
          <w:color w:val="FF00FF"/>
          <w:lang w:val="uz-Cyrl-UZ"/>
        </w:rPr>
      </w:pPr>
      <w:r>
        <w:rPr>
          <w:lang w:val="uz-Cyrl-UZ"/>
        </w:rPr>
        <w:t>28. Карздор/мижоз томонидан мажбуриятларни бажармаслик ҳолати бошланганда банк ўз хоҳишига кўра қуйидаги ҳаракатлардан исталганини амалга оширишга ҳақли ҳисобланади:</w:t>
      </w:r>
      <w:r>
        <w:rPr>
          <w:i/>
          <w:color w:val="FF00FF"/>
          <w:lang w:val="uz-Cyrl-UZ"/>
        </w:rPr>
        <w:t xml:space="preserve"> (Банк кенгашининг 2019 йил 28 майдаги 95-қарори билан тасдиқланган ва 533-сон билан рўйхатга олинган қўшимча ва ўзгартиришлар таҳриридаги хатбоши)</w:t>
      </w:r>
    </w:p>
    <w:p w:rsidR="00E82122" w:rsidRDefault="00E82122" w:rsidP="00E82122">
      <w:pPr>
        <w:pStyle w:val="a3"/>
        <w:widowControl w:val="0"/>
        <w:spacing w:after="0"/>
        <w:ind w:firstLine="567"/>
        <w:jc w:val="both"/>
        <w:rPr>
          <w:color w:val="FF00FF"/>
          <w:lang w:val="uz-Cyrl-UZ"/>
        </w:rPr>
      </w:pPr>
      <w:r>
        <w:rPr>
          <w:lang w:val="uz-Cyrl-UZ"/>
        </w:rPr>
        <w:t>қарздор/мижоз</w:t>
      </w:r>
      <w:r>
        <w:rPr>
          <w:noProof/>
          <w:lang w:val="uz-Cyrl-UZ"/>
        </w:rPr>
        <w:t xml:space="preserve"> томонидан ушбу шартнома бўйича асосий қарзни қайтариш ва (ёки) ҳисобланган фоизни тўлаш муддати бузилганда низони судгача ҳал қилиш юзасидан ўз талабномасини </w:t>
      </w:r>
      <w:r>
        <w:rPr>
          <w:lang w:val="uz-Cyrl-UZ"/>
        </w:rPr>
        <w:t>қарздорга/мижоз</w:t>
      </w:r>
      <w:r>
        <w:rPr>
          <w:noProof/>
          <w:lang w:val="uz-Cyrl-UZ"/>
        </w:rPr>
        <w:t>га етказиш;</w:t>
      </w:r>
      <w:r>
        <w:rPr>
          <w:i/>
          <w:color w:val="FF00FF"/>
          <w:lang w:val="uz-Cyrl-UZ"/>
        </w:rPr>
        <w:t xml:space="preserve"> (Банк кенгашининг 2019 йил 28 майдаги 95-қарори билан тасдиқланган ва 533-сон билан рўйхатга олинган қўшимча ва ўзгартиришлар </w:t>
      </w:r>
      <w:r>
        <w:rPr>
          <w:i/>
          <w:color w:val="FF00FF"/>
          <w:lang w:val="uz-Cyrl-UZ"/>
        </w:rPr>
        <w:lastRenderedPageBreak/>
        <w:t>таҳриридаги хатбоши)</w:t>
      </w:r>
    </w:p>
    <w:p w:rsidR="00E82122" w:rsidRDefault="00E82122" w:rsidP="00E82122">
      <w:pPr>
        <w:pStyle w:val="a3"/>
        <w:widowControl w:val="0"/>
        <w:spacing w:after="0"/>
        <w:ind w:firstLine="567"/>
        <w:jc w:val="both"/>
        <w:rPr>
          <w:lang w:val="uz-Cyrl-UZ"/>
        </w:rPr>
      </w:pPr>
      <w:r>
        <w:rPr>
          <w:lang w:val="uz-Cyrl-UZ"/>
        </w:rPr>
        <w:t>қарздор/мижоз</w:t>
      </w:r>
      <w:r>
        <w:rPr>
          <w:noProof/>
          <w:lang w:val="uz-Cyrl-UZ"/>
        </w:rPr>
        <w:t xml:space="preserve"> томонидан низони </w:t>
      </w:r>
      <w:r>
        <w:rPr>
          <w:lang w:val="uz-Cyrl-UZ"/>
        </w:rPr>
        <w:t>судгача ҳал қилиш</w:t>
      </w:r>
      <w:r>
        <w:rPr>
          <w:noProof/>
          <w:lang w:val="uz-Cyrl-UZ"/>
        </w:rPr>
        <w:t xml:space="preserve"> юзасидан талабномада белгиланган муддатда кўрсатилган талаблар лозим даражада бажарилмаганда, судга даъво билан мурожаат қилиш;</w:t>
      </w:r>
      <w:r>
        <w:rPr>
          <w:i/>
          <w:color w:val="FF00FF"/>
          <w:lang w:val="uz-Cyrl-UZ"/>
        </w:rPr>
        <w:t xml:space="preserve"> (Банк кенгашининг 2021 йил 11 июндаги 76-сон қарори билан тасдиқланган ва 587-сон билан рўйхатга олинган ички норматив ҳужжат таҳриридаги банд)</w:t>
      </w:r>
    </w:p>
    <w:p w:rsidR="00E82122" w:rsidRDefault="00E82122" w:rsidP="00E82122">
      <w:pPr>
        <w:widowControl w:val="0"/>
        <w:numPr>
          <w:ilvl w:val="0"/>
          <w:numId w:val="1"/>
        </w:numPr>
        <w:autoSpaceDE w:val="0"/>
        <w:autoSpaceDN w:val="0"/>
        <w:adjustRightInd w:val="0"/>
        <w:spacing w:after="0" w:line="240" w:lineRule="auto"/>
        <w:ind w:left="567" w:hanging="567"/>
        <w:jc w:val="both"/>
        <w:rPr>
          <w:rFonts w:ascii="Times New Roman" w:hAnsi="Times New Roman"/>
          <w:sz w:val="24"/>
          <w:szCs w:val="24"/>
          <w:lang w:val="uz-Cyrl-UZ"/>
        </w:rPr>
      </w:pPr>
      <w:r>
        <w:rPr>
          <w:rFonts w:ascii="Times New Roman" w:hAnsi="Times New Roman"/>
          <w:sz w:val="24"/>
          <w:szCs w:val="24"/>
          <w:lang w:val="uz-Cyrl-UZ"/>
        </w:rPr>
        <w:t>ушбу шартнома бўйича мажбуриятларнинг бажарилиши буйича қўшимча равишда таъминот талаб қилиш;</w:t>
      </w:r>
    </w:p>
    <w:p w:rsidR="00E82122" w:rsidRDefault="00E82122" w:rsidP="00E82122">
      <w:pPr>
        <w:widowControl w:val="0"/>
        <w:numPr>
          <w:ilvl w:val="0"/>
          <w:numId w:val="1"/>
        </w:numPr>
        <w:autoSpaceDE w:val="0"/>
        <w:autoSpaceDN w:val="0"/>
        <w:adjustRightInd w:val="0"/>
        <w:spacing w:after="0" w:line="240" w:lineRule="auto"/>
        <w:ind w:left="567" w:hanging="567"/>
        <w:jc w:val="both"/>
        <w:rPr>
          <w:rFonts w:ascii="Times New Roman" w:hAnsi="Times New Roman"/>
          <w:sz w:val="24"/>
          <w:szCs w:val="24"/>
          <w:lang w:val="uz-Cyrl-UZ"/>
        </w:rPr>
      </w:pPr>
      <w:r>
        <w:rPr>
          <w:rFonts w:ascii="Times New Roman" w:hAnsi="Times New Roman"/>
          <w:sz w:val="24"/>
          <w:szCs w:val="24"/>
          <w:lang w:val="uz-Cyrl-UZ"/>
        </w:rPr>
        <w:t>ушбу шартномада кўрсатилган мажбуриятларнинг бажармаслик ҳолати аникланганда қарздордан/мижоздан кредитнинг ҳаммасини ёки унинг бир қисмини муддатидан олдин қайтаришни талаб қилиш;</w:t>
      </w:r>
    </w:p>
    <w:p w:rsidR="00E82122" w:rsidRDefault="00E82122" w:rsidP="00E82122">
      <w:pPr>
        <w:widowControl w:val="0"/>
        <w:numPr>
          <w:ilvl w:val="0"/>
          <w:numId w:val="1"/>
        </w:numPr>
        <w:autoSpaceDE w:val="0"/>
        <w:autoSpaceDN w:val="0"/>
        <w:adjustRightInd w:val="0"/>
        <w:spacing w:after="0" w:line="240" w:lineRule="auto"/>
        <w:ind w:left="567" w:hanging="567"/>
        <w:jc w:val="both"/>
        <w:rPr>
          <w:rFonts w:ascii="Times New Roman" w:hAnsi="Times New Roman"/>
          <w:sz w:val="24"/>
          <w:szCs w:val="24"/>
          <w:lang w:val="uz-Cyrl-UZ"/>
        </w:rPr>
      </w:pPr>
      <w:r>
        <w:rPr>
          <w:rFonts w:ascii="Times New Roman" w:hAnsi="Times New Roman"/>
          <w:sz w:val="24"/>
          <w:szCs w:val="24"/>
          <w:lang w:val="uz-Cyrl-UZ"/>
        </w:rPr>
        <w:t xml:space="preserve">кредит бўйича қарздор/мижоз ўз мажбуриятларини лозим даражада  бажармаган тақдирда, Банк ундирувни гаров ва кафиллик  шартномаларида белгиланган шартларда  таъминотга  қаратиш; </w:t>
      </w:r>
    </w:p>
    <w:p w:rsidR="00E82122" w:rsidRDefault="00E82122" w:rsidP="00E82122">
      <w:pPr>
        <w:widowControl w:val="0"/>
        <w:numPr>
          <w:ilvl w:val="0"/>
          <w:numId w:val="1"/>
        </w:numPr>
        <w:autoSpaceDE w:val="0"/>
        <w:autoSpaceDN w:val="0"/>
        <w:adjustRightInd w:val="0"/>
        <w:spacing w:after="0" w:line="240" w:lineRule="auto"/>
        <w:ind w:left="567" w:hanging="567"/>
        <w:jc w:val="both"/>
        <w:rPr>
          <w:rFonts w:ascii="Times New Roman" w:hAnsi="Times New Roman"/>
          <w:sz w:val="24"/>
          <w:szCs w:val="24"/>
        </w:rPr>
      </w:pPr>
      <w:proofErr w:type="spellStart"/>
      <w:r>
        <w:rPr>
          <w:rFonts w:ascii="Times New Roman" w:hAnsi="Times New Roman"/>
          <w:sz w:val="24"/>
          <w:szCs w:val="24"/>
        </w:rPr>
        <w:t>ушбу</w:t>
      </w:r>
      <w:proofErr w:type="spellEnd"/>
      <w:r>
        <w:rPr>
          <w:rFonts w:ascii="Times New Roman" w:hAnsi="Times New Roman"/>
          <w:sz w:val="24"/>
          <w:szCs w:val="24"/>
        </w:rPr>
        <w:t xml:space="preserve"> </w:t>
      </w:r>
      <w:proofErr w:type="spellStart"/>
      <w:r>
        <w:rPr>
          <w:rFonts w:ascii="Times New Roman" w:hAnsi="Times New Roman"/>
          <w:sz w:val="24"/>
          <w:szCs w:val="24"/>
        </w:rPr>
        <w:t>шартномани</w:t>
      </w:r>
      <w:proofErr w:type="spellEnd"/>
      <w:r>
        <w:rPr>
          <w:rFonts w:ascii="Times New Roman" w:hAnsi="Times New Roman"/>
          <w:sz w:val="24"/>
          <w:szCs w:val="24"/>
        </w:rPr>
        <w:t xml:space="preserve"> </w:t>
      </w:r>
      <w:proofErr w:type="spellStart"/>
      <w:r>
        <w:rPr>
          <w:rFonts w:ascii="Times New Roman" w:hAnsi="Times New Roman"/>
          <w:sz w:val="24"/>
          <w:szCs w:val="24"/>
        </w:rPr>
        <w:t>белгиланган</w:t>
      </w:r>
      <w:proofErr w:type="spellEnd"/>
      <w:r>
        <w:rPr>
          <w:rFonts w:ascii="Times New Roman" w:hAnsi="Times New Roman"/>
          <w:sz w:val="24"/>
          <w:szCs w:val="24"/>
        </w:rPr>
        <w:t xml:space="preserve"> </w:t>
      </w:r>
      <w:proofErr w:type="spellStart"/>
      <w:r>
        <w:rPr>
          <w:rFonts w:ascii="Times New Roman" w:hAnsi="Times New Roman"/>
          <w:sz w:val="24"/>
          <w:szCs w:val="24"/>
        </w:rPr>
        <w:t>тартибда</w:t>
      </w:r>
      <w:proofErr w:type="spellEnd"/>
      <w:r>
        <w:rPr>
          <w:rFonts w:ascii="Times New Roman" w:hAnsi="Times New Roman"/>
          <w:sz w:val="24"/>
          <w:szCs w:val="24"/>
        </w:rPr>
        <w:t xml:space="preserve"> </w:t>
      </w:r>
      <w:proofErr w:type="spellStart"/>
      <w:r>
        <w:rPr>
          <w:rFonts w:ascii="Times New Roman" w:hAnsi="Times New Roman"/>
          <w:sz w:val="24"/>
          <w:szCs w:val="24"/>
        </w:rPr>
        <w:t>бекор</w:t>
      </w:r>
      <w:proofErr w:type="spellEnd"/>
      <w:r>
        <w:rPr>
          <w:rFonts w:ascii="Times New Roman" w:hAnsi="Times New Roman"/>
          <w:sz w:val="24"/>
          <w:szCs w:val="24"/>
        </w:rPr>
        <w:t xml:space="preserve"> </w:t>
      </w:r>
      <w:proofErr w:type="spellStart"/>
      <w:r>
        <w:rPr>
          <w:rFonts w:ascii="Times New Roman" w:hAnsi="Times New Roman"/>
          <w:sz w:val="24"/>
          <w:szCs w:val="24"/>
        </w:rPr>
        <w:t>қилиш</w:t>
      </w:r>
      <w:proofErr w:type="spellEnd"/>
      <w:r>
        <w:rPr>
          <w:rFonts w:ascii="Times New Roman" w:hAnsi="Times New Roman"/>
          <w:sz w:val="24"/>
          <w:szCs w:val="24"/>
        </w:rPr>
        <w:t>.</w:t>
      </w:r>
    </w:p>
    <w:p w:rsidR="00E82122" w:rsidRDefault="00E82122" w:rsidP="00E82122">
      <w:pPr>
        <w:widowControl w:val="0"/>
        <w:spacing w:after="0" w:line="240" w:lineRule="auto"/>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29. Қуйидаги ҳолларда кредит бўйича қарздорликни Қарздор/мижоз, биргаликда қарздор ва кафилнинг Банкдаги ҳамда бошқа резидент банклардаги ҳисобварақларидан акцептсиз тартибда ундириш: </w:t>
      </w:r>
    </w:p>
    <w:p w:rsidR="00E82122" w:rsidRDefault="00E82122" w:rsidP="00E82122">
      <w:pPr>
        <w:widowControl w:val="0"/>
        <w:spacing w:after="0" w:line="240" w:lineRule="auto"/>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а) кредит юзасидан асосий қарз ва/ёки фоиз бўйича муддати ўтган қарздорлик пайдо бўлганда;</w:t>
      </w:r>
    </w:p>
    <w:p w:rsidR="00E82122" w:rsidRDefault="00E82122" w:rsidP="00E82122">
      <w:pPr>
        <w:widowControl w:val="0"/>
        <w:autoSpaceDE w:val="0"/>
        <w:autoSpaceDN w:val="0"/>
        <w:adjustRightInd w:val="0"/>
        <w:spacing w:after="0" w:line="240" w:lineRule="auto"/>
        <w:ind w:firstLine="567"/>
        <w:jc w:val="both"/>
        <w:rPr>
          <w:rFonts w:ascii="Times New Roman" w:hAnsi="Times New Roman" w:cs="Times New Roman"/>
          <w:color w:val="FF00FF"/>
          <w:sz w:val="24"/>
          <w:szCs w:val="24"/>
          <w:lang w:val="uz-Cyrl-UZ"/>
        </w:rPr>
      </w:pPr>
      <w:r>
        <w:rPr>
          <w:rFonts w:ascii="Times New Roman" w:hAnsi="Times New Roman" w:cs="Times New Roman"/>
          <w:sz w:val="24"/>
          <w:szCs w:val="24"/>
          <w:lang w:val="uz-Cyrl-UZ"/>
        </w:rPr>
        <w:t>б) Банк томонидан кредитни муддатидан олдин сўндириш тўғрисида қарор қабул қилинганда.</w:t>
      </w:r>
    </w:p>
    <w:p w:rsidR="00E82122" w:rsidRDefault="00E82122" w:rsidP="00E82122">
      <w:pPr>
        <w:widowControl w:val="0"/>
        <w:autoSpaceDE w:val="0"/>
        <w:autoSpaceDN w:val="0"/>
        <w:adjustRightInd w:val="0"/>
        <w:spacing w:after="0" w:line="240" w:lineRule="auto"/>
        <w:ind w:firstLine="567"/>
        <w:jc w:val="both"/>
        <w:rPr>
          <w:rFonts w:ascii="Times New Roman" w:hAnsi="Times New Roman" w:cs="Times New Roman"/>
          <w:color w:val="FF00FF"/>
          <w:sz w:val="24"/>
          <w:szCs w:val="24"/>
          <w:lang w:val="uz-Cyrl-UZ"/>
        </w:rPr>
      </w:pPr>
      <w:r>
        <w:rPr>
          <w:rFonts w:ascii="Times New Roman" w:hAnsi="Times New Roman" w:cs="Times New Roman"/>
          <w:i/>
          <w:color w:val="FF00FF"/>
          <w:sz w:val="24"/>
          <w:szCs w:val="24"/>
          <w:lang w:val="uz-Cyrl-UZ"/>
        </w:rPr>
        <w:t>(Банк кенгашининг 2022 йил 26 сентябрдаги 139-сон қарори билан тасдиқланган ва 2022 йил 28 сентябрда 619-сон билан рўйхатга олинган ички норматив ҳужжат таҳриридаги банд)</w:t>
      </w:r>
    </w:p>
    <w:p w:rsidR="00E82122" w:rsidRDefault="00E82122" w:rsidP="00E82122">
      <w:pPr>
        <w:widowControl w:val="0"/>
        <w:autoSpaceDE w:val="0"/>
        <w:autoSpaceDN w:val="0"/>
        <w:adjustRightInd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30. Қарздор/мижоз ушбу шартнома имзоланган кундан бошлаб истеъмол кредитини бир ой муддатда ўзлаштирмаган тақдирда, банк ушбу шартномани, карздорни ёзма равишда хабардор қилган ҳолда, бир томонлама бекор қилиш ҳуқуқига эга.</w:t>
      </w:r>
    </w:p>
    <w:p w:rsidR="00E82122" w:rsidRDefault="00E82122" w:rsidP="00E82122">
      <w:pPr>
        <w:widowControl w:val="0"/>
        <w:autoSpaceDE w:val="0"/>
        <w:autoSpaceDN w:val="0"/>
        <w:adjustRightInd w:val="0"/>
        <w:spacing w:after="0" w:line="240" w:lineRule="auto"/>
        <w:ind w:firstLine="567"/>
        <w:jc w:val="both"/>
        <w:rPr>
          <w:rFonts w:ascii="Times New Roman" w:hAnsi="Times New Roman" w:cs="Times New Roman"/>
          <w:sz w:val="24"/>
          <w:szCs w:val="24"/>
          <w:lang w:val="uz-Cyrl-UZ"/>
        </w:rPr>
      </w:pPr>
      <w:r>
        <w:rPr>
          <w:rFonts w:ascii="Times New Roman" w:hAnsi="Times New Roman"/>
          <w:sz w:val="24"/>
          <w:szCs w:val="24"/>
          <w:lang w:val="uz-Cyrl-UZ"/>
        </w:rPr>
        <w:t xml:space="preserve">31. </w:t>
      </w:r>
      <w:r>
        <w:rPr>
          <w:rFonts w:ascii="Times New Roman" w:hAnsi="Times New Roman" w:cs="Times New Roman"/>
          <w:sz w:val="24"/>
          <w:szCs w:val="24"/>
          <w:lang w:val="uz-Cyrl-UZ"/>
        </w:rPr>
        <w:t xml:space="preserve">Қарздор/мижоз томонидан кредит бўйича асосий қарз ва/ёки унга ҳисобланган фоизлар икки ой давомида кетма-кет сўндирилмаса, банк юзага келган қарздорликни сўндириш учун ундирувни қарздор/мижоз томонидан тақдим қилинган гаров таъминотига қаратиш ҳуқуқига эга.  </w:t>
      </w:r>
    </w:p>
    <w:p w:rsidR="00E82122" w:rsidRDefault="00E82122" w:rsidP="00E82122">
      <w:pPr>
        <w:widowControl w:val="0"/>
        <w:autoSpaceDE w:val="0"/>
        <w:autoSpaceDN w:val="0"/>
        <w:adjustRightInd w:val="0"/>
        <w:spacing w:after="0" w:line="240" w:lineRule="auto"/>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w:t>
      </w:r>
      <w:r>
        <w:rPr>
          <w:rFonts w:ascii="Times New Roman" w:hAnsi="Times New Roman" w:cs="Times New Roman"/>
          <w:i/>
          <w:sz w:val="24"/>
          <w:szCs w:val="24"/>
          <w:lang w:val="uz-Cyrl-UZ"/>
        </w:rPr>
        <w:t>Агар пул маблағлари гарови олинган бўлса)</w:t>
      </w:r>
    </w:p>
    <w:p w:rsidR="00E82122" w:rsidRDefault="00E82122" w:rsidP="00E82122">
      <w:pPr>
        <w:widowControl w:val="0"/>
        <w:autoSpaceDE w:val="0"/>
        <w:autoSpaceDN w:val="0"/>
        <w:adjustRightInd w:val="0"/>
        <w:spacing w:after="0" w:line="240" w:lineRule="auto"/>
        <w:ind w:firstLine="567"/>
        <w:jc w:val="both"/>
        <w:rPr>
          <w:rFonts w:ascii="Times New Roman" w:hAnsi="Times New Roman" w:cs="Times New Roman"/>
          <w:sz w:val="24"/>
          <w:szCs w:val="24"/>
          <w:lang w:val="uz-Cyrl-UZ"/>
        </w:rPr>
      </w:pPr>
      <w:r>
        <w:rPr>
          <w:rFonts w:ascii="Times New Roman" w:hAnsi="Times New Roman"/>
          <w:sz w:val="24"/>
          <w:szCs w:val="24"/>
          <w:lang w:val="uz-Cyrl-UZ"/>
        </w:rPr>
        <w:t xml:space="preserve">32. </w:t>
      </w:r>
      <w:r>
        <w:rPr>
          <w:rFonts w:ascii="Times New Roman" w:hAnsi="Times New Roman" w:cs="Times New Roman"/>
          <w:sz w:val="24"/>
          <w:szCs w:val="24"/>
          <w:lang w:val="uz-Cyrl-UZ"/>
        </w:rPr>
        <w:t xml:space="preserve">Қарздор/мижоз истеъмол кредитини сўндириш жадвалига асосан белгиланган муддатларда асосий қарз ва унга ҳисобланган фоизларнинг сўндирилиши бўйича ўз мажбуриятларини бажармаган тақдирда, Банк пул маблағи гарови ҳисобидан фармойишга биноан ундириб олиш ҳуқуқига эга. Бунда қарздорлик бўйича ундирилган сумма миқдори икки ой давомида қарздор/мижоз томонидан тўлдирилиши шарт. </w:t>
      </w:r>
    </w:p>
    <w:p w:rsidR="00E82122" w:rsidRDefault="00E82122" w:rsidP="00E82122">
      <w:pPr>
        <w:widowControl w:val="0"/>
        <w:autoSpaceDE w:val="0"/>
        <w:autoSpaceDN w:val="0"/>
        <w:adjustRightInd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 xml:space="preserve">33. </w:t>
      </w:r>
      <w:r>
        <w:rPr>
          <w:rFonts w:ascii="Times New Roman" w:hAnsi="Times New Roman" w:cs="Times New Roman"/>
          <w:sz w:val="24"/>
          <w:szCs w:val="24"/>
          <w:lang w:val="uz-Cyrl-UZ"/>
        </w:rPr>
        <w:t xml:space="preserve">Қарздор/мижоз томонидан кредит бўйича асосий қарз ва/ёки унга ҳисобланган фоизлар сўндирилиши бўйича ўз мажбуриятларини бажармаган тақдирда, хамда кредит бўйича бир-нечта таъминот турлари такдим этилган бўлса, Банк ундирувни ўзи хоҳлаган таъминотга қаратиш хуқуқига эга.                                                                  </w:t>
      </w:r>
    </w:p>
    <w:p w:rsidR="00E82122" w:rsidRDefault="00E82122" w:rsidP="00E82122">
      <w:pPr>
        <w:widowControl w:val="0"/>
        <w:autoSpaceDE w:val="0"/>
        <w:autoSpaceDN w:val="0"/>
        <w:adjustRightInd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34. Қарздорнинг/мижознинг хуқуқлари:</w:t>
      </w:r>
    </w:p>
    <w:p w:rsidR="00E82122" w:rsidRDefault="00E82122" w:rsidP="00E82122">
      <w:pPr>
        <w:widowControl w:val="0"/>
        <w:autoSpaceDE w:val="0"/>
        <w:autoSpaceDN w:val="0"/>
        <w:adjustRightInd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34-1.</w:t>
      </w:r>
      <w:r>
        <w:rPr>
          <w:rFonts w:ascii="Times New Roman" w:hAnsi="Times New Roman"/>
          <w:noProof/>
          <w:sz w:val="24"/>
          <w:szCs w:val="24"/>
          <w:lang w:val="uz-Cyrl-UZ"/>
        </w:rPr>
        <w:t xml:space="preserve"> Ушбу шартнома тузилгандан кейин ва қарздор/мижоз томонидан пул маблағи олингунга ёхуд кредит ҳисобидан мол-мулк учун тўлов амалга оширилгунга қадар бўлган даврда кредит олишдан бепул асосда воз кечиш.</w:t>
      </w:r>
      <w:r>
        <w:rPr>
          <w:rFonts w:ascii="Times New Roman" w:hAnsi="Times New Roman" w:cs="Times New Roman"/>
          <w:i/>
          <w:color w:val="FF00FF"/>
          <w:sz w:val="24"/>
          <w:szCs w:val="24"/>
          <w:lang w:val="uz-Cyrl-UZ"/>
        </w:rPr>
        <w:t xml:space="preserve"> (Банк кенгашининг 2020 йил 24 февралдаги 15-қарори билан тасдиқланган ва 554-сон билан рўйхатга олинган ички норматив ҳужжатга мувофиқ киритилган банд)</w:t>
      </w:r>
    </w:p>
    <w:p w:rsidR="00E82122" w:rsidRDefault="00E82122" w:rsidP="00E82122">
      <w:pPr>
        <w:widowControl w:val="0"/>
        <w:autoSpaceDE w:val="0"/>
        <w:autoSpaceDN w:val="0"/>
        <w:adjustRightInd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 xml:space="preserve">35.Ушбу шартноманинг 1-бандида кўрсатилган сумма доирасида товар (кўрсатилган хизматлар) учун кредит хисоб рақамидан тўловни амалга ошириш. </w:t>
      </w:r>
    </w:p>
    <w:p w:rsidR="00E82122" w:rsidRDefault="00E82122" w:rsidP="00E82122">
      <w:pPr>
        <w:widowControl w:val="0"/>
        <w:autoSpaceDE w:val="0"/>
        <w:autoSpaceDN w:val="0"/>
        <w:adjustRightInd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 xml:space="preserve">36.  Кредит бўйича навбатдаги асосий қарз ва фоиз тўловларини муддатидан олдин сўндириш. </w:t>
      </w:r>
    </w:p>
    <w:p w:rsidR="00E82122" w:rsidRDefault="00E82122" w:rsidP="00E82122">
      <w:pPr>
        <w:widowControl w:val="0"/>
        <w:autoSpaceDE w:val="0"/>
        <w:autoSpaceDN w:val="0"/>
        <w:adjustRightInd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lastRenderedPageBreak/>
        <w:t>37. Олинган кредит бўйича асосий қарзи ва унга ҳисобланган фоизни жарима санкцияларисиз исталган вақтда муддатидан олдин тўлиқ тўлаган ҳолда Банк билан ушбу шартномани муддатидан олдин бекор қилиш.</w:t>
      </w:r>
      <w:r>
        <w:rPr>
          <w:rFonts w:ascii="Times New Roman" w:hAnsi="Times New Roman" w:cs="Times New Roman"/>
          <w:i/>
          <w:color w:val="FF00FF"/>
          <w:sz w:val="24"/>
          <w:szCs w:val="24"/>
          <w:lang w:val="uz-Cyrl-UZ"/>
        </w:rPr>
        <w:t xml:space="preserve"> (Банк кенгашининг 2020 йил 24 февралдаги 15-қарори билан тасдиқланган ва 554-сон билан рўйхатга олинган ички норматив ҳужжат таҳриридаги банд)</w:t>
      </w:r>
    </w:p>
    <w:p w:rsidR="00E82122" w:rsidRDefault="00E82122" w:rsidP="00E82122">
      <w:pPr>
        <w:widowControl w:val="0"/>
        <w:autoSpaceDE w:val="0"/>
        <w:autoSpaceDN w:val="0"/>
        <w:adjustRightInd w:val="0"/>
        <w:spacing w:after="0" w:line="240" w:lineRule="auto"/>
        <w:jc w:val="center"/>
        <w:rPr>
          <w:rFonts w:ascii="Times New Roman" w:hAnsi="Times New Roman"/>
          <w:b/>
          <w:bCs/>
          <w:sz w:val="16"/>
          <w:szCs w:val="16"/>
          <w:lang w:val="uz-Cyrl-UZ"/>
        </w:rPr>
      </w:pPr>
    </w:p>
    <w:p w:rsidR="00E82122" w:rsidRDefault="00E82122" w:rsidP="00E82122">
      <w:pPr>
        <w:widowControl w:val="0"/>
        <w:autoSpaceDE w:val="0"/>
        <w:autoSpaceDN w:val="0"/>
        <w:adjustRightInd w:val="0"/>
        <w:spacing w:after="0" w:line="240" w:lineRule="auto"/>
        <w:jc w:val="center"/>
        <w:rPr>
          <w:rFonts w:ascii="Times New Roman" w:hAnsi="Times New Roman"/>
          <w:b/>
          <w:bCs/>
          <w:sz w:val="24"/>
          <w:szCs w:val="24"/>
          <w:lang w:val="uz-Cyrl-UZ"/>
        </w:rPr>
      </w:pPr>
      <w:r>
        <w:rPr>
          <w:rFonts w:ascii="Times New Roman" w:hAnsi="Times New Roman"/>
          <w:b/>
          <w:bCs/>
          <w:sz w:val="24"/>
          <w:szCs w:val="24"/>
          <w:lang w:val="uz-Cyrl-UZ"/>
        </w:rPr>
        <w:t>6</w:t>
      </w:r>
      <w:r>
        <w:rPr>
          <w:b/>
          <w:sz w:val="24"/>
          <w:szCs w:val="24"/>
          <w:lang w:val="uz-Cyrl-UZ"/>
        </w:rPr>
        <w:t>-</w:t>
      </w:r>
      <w:r>
        <w:rPr>
          <w:rFonts w:ascii="Times New Roman" w:hAnsi="Times New Roman"/>
          <w:b/>
          <w:bCs/>
          <w:sz w:val="24"/>
          <w:szCs w:val="24"/>
          <w:lang w:val="uz-Cyrl-UZ"/>
        </w:rPr>
        <w:t xml:space="preserve">§. ТОМОНЛАРНИНГ ЖАВОБГАРЛИГИ </w:t>
      </w:r>
    </w:p>
    <w:p w:rsidR="00E82122" w:rsidRDefault="00E82122" w:rsidP="00E82122">
      <w:pPr>
        <w:widowControl w:val="0"/>
        <w:tabs>
          <w:tab w:val="left" w:pos="5220"/>
        </w:tabs>
        <w:autoSpaceDE w:val="0"/>
        <w:autoSpaceDN w:val="0"/>
        <w:adjustRightInd w:val="0"/>
        <w:spacing w:after="0" w:line="240" w:lineRule="auto"/>
        <w:rPr>
          <w:rFonts w:ascii="Times New Roman" w:hAnsi="Times New Roman"/>
          <w:b/>
          <w:bCs/>
          <w:sz w:val="16"/>
          <w:szCs w:val="16"/>
          <w:lang w:val="uz-Cyrl-UZ"/>
        </w:rPr>
      </w:pPr>
      <w:r>
        <w:rPr>
          <w:rFonts w:ascii="Times New Roman" w:hAnsi="Times New Roman"/>
          <w:b/>
          <w:bCs/>
          <w:sz w:val="16"/>
          <w:szCs w:val="16"/>
          <w:lang w:val="uz-Cyrl-UZ"/>
        </w:rPr>
        <w:tab/>
      </w:r>
    </w:p>
    <w:p w:rsidR="00E82122" w:rsidRDefault="00E82122" w:rsidP="00E82122">
      <w:pPr>
        <w:pStyle w:val="a3"/>
        <w:widowControl w:val="0"/>
        <w:spacing w:after="0"/>
        <w:ind w:firstLine="567"/>
        <w:jc w:val="both"/>
        <w:rPr>
          <w:lang w:val="uz-Cyrl-UZ"/>
        </w:rPr>
      </w:pPr>
      <w:r>
        <w:rPr>
          <w:lang w:val="uz-Cyrl-UZ"/>
        </w:rPr>
        <w:t xml:space="preserve">38. Томонлар ушбу Шартнома мажбуриятларини бажармаган ёки лозим даражада бажармаган тақдирда, уларга Ўзбекистон Республикаси қонун ҳужжатларида белгиланган жавобгарлик чоралари қўлланилади. </w:t>
      </w:r>
      <w:r>
        <w:rPr>
          <w:i/>
          <w:color w:val="FF00FF"/>
          <w:lang w:val="uz-Cyrl-UZ"/>
        </w:rPr>
        <w:t>(Банк кузатув кенгашининг 2020 йил 22 октябрдаги 116-сон қарори билан тасдиқланган ва 574-сон билан рўйхатга олинган ички норматив ҳужжат таҳриридаги банд)</w:t>
      </w:r>
      <w:r>
        <w:rPr>
          <w:lang w:val="uz-Cyrl-UZ"/>
        </w:rPr>
        <w:t xml:space="preserve"> </w:t>
      </w:r>
    </w:p>
    <w:p w:rsidR="00E82122" w:rsidRDefault="00E82122" w:rsidP="00E82122">
      <w:pPr>
        <w:widowControl w:val="0"/>
        <w:spacing w:after="0"/>
        <w:ind w:right="-6"/>
        <w:jc w:val="center"/>
        <w:rPr>
          <w:rFonts w:ascii="Times New Roman" w:hAnsi="Times New Roman"/>
          <w:b/>
          <w:bCs/>
          <w:sz w:val="16"/>
          <w:szCs w:val="16"/>
          <w:lang w:val="uz-Cyrl-UZ"/>
        </w:rPr>
      </w:pPr>
    </w:p>
    <w:p w:rsidR="00E82122" w:rsidRDefault="00E82122" w:rsidP="00E82122">
      <w:pPr>
        <w:widowControl w:val="0"/>
        <w:spacing w:after="0"/>
        <w:ind w:right="-6"/>
        <w:jc w:val="center"/>
        <w:rPr>
          <w:rFonts w:ascii="Times New Roman" w:hAnsi="Times New Roman"/>
          <w:b/>
          <w:sz w:val="24"/>
          <w:szCs w:val="24"/>
          <w:lang w:val="uz-Cyrl-UZ"/>
        </w:rPr>
      </w:pPr>
      <w:r>
        <w:rPr>
          <w:rFonts w:ascii="Times New Roman" w:hAnsi="Times New Roman"/>
          <w:b/>
          <w:bCs/>
          <w:sz w:val="24"/>
          <w:szCs w:val="24"/>
          <w:lang w:val="uz-Cyrl-UZ"/>
        </w:rPr>
        <w:t>7-§</w:t>
      </w:r>
      <w:r>
        <w:rPr>
          <w:rFonts w:ascii="Times New Roman" w:hAnsi="Times New Roman"/>
          <w:b/>
          <w:sz w:val="24"/>
          <w:szCs w:val="24"/>
          <w:lang w:val="uz-Cyrl-UZ"/>
        </w:rPr>
        <w:t>. НИЗОЛАРНИ ҲАЛ ҚИЛИШ</w:t>
      </w:r>
    </w:p>
    <w:p w:rsidR="00E82122" w:rsidRDefault="00E82122" w:rsidP="00E82122">
      <w:pPr>
        <w:widowControl w:val="0"/>
        <w:spacing w:after="0"/>
        <w:ind w:right="-6"/>
        <w:jc w:val="center"/>
        <w:rPr>
          <w:rFonts w:ascii="Times New Roman" w:hAnsi="Times New Roman"/>
          <w:b/>
          <w:sz w:val="16"/>
          <w:szCs w:val="16"/>
          <w:lang w:val="uz-Cyrl-UZ"/>
        </w:rPr>
      </w:pPr>
    </w:p>
    <w:p w:rsidR="00E82122" w:rsidRDefault="00E82122" w:rsidP="00E82122">
      <w:pPr>
        <w:pStyle w:val="2"/>
        <w:widowControl w:val="0"/>
        <w:jc w:val="both"/>
        <w:rPr>
          <w:rFonts w:ascii="Times New Roman" w:hAnsi="Times New Roman"/>
          <w:b w:val="0"/>
          <w:noProof/>
          <w:lang w:val="uz-Cyrl-UZ"/>
        </w:rPr>
      </w:pPr>
      <w:r>
        <w:rPr>
          <w:rFonts w:ascii="Times New Roman" w:hAnsi="Times New Roman"/>
          <w:b w:val="0"/>
          <w:noProof/>
          <w:lang w:val="uz-Cyrl-UZ"/>
        </w:rPr>
        <w:t xml:space="preserve">39. </w:t>
      </w:r>
      <w:r>
        <w:rPr>
          <w:rFonts w:ascii="Times New Roman" w:hAnsi="Times New Roman"/>
          <w:b w:val="0"/>
          <w:lang w:val="uz-Cyrl-UZ"/>
        </w:rPr>
        <w:t xml:space="preserve">Банк ва Қарздор/мижоз, </w:t>
      </w:r>
      <w:r>
        <w:rPr>
          <w:rFonts w:ascii="Times New Roman" w:hAnsi="Times New Roman"/>
          <w:b w:val="0"/>
          <w:noProof/>
          <w:lang w:val="uz-Cyrl-UZ"/>
        </w:rPr>
        <w:t>тарафларнинг ўзаро розилигига кўра, қонун ҳужжатларида белгиланган</w:t>
      </w:r>
      <w:r>
        <w:rPr>
          <w:rFonts w:ascii="Times New Roman" w:hAnsi="Times New Roman"/>
          <w:b w:val="0"/>
          <w:lang w:val="uz-Cyrl-UZ"/>
        </w:rPr>
        <w:t xml:space="preserve"> </w:t>
      </w:r>
      <w:r>
        <w:rPr>
          <w:rFonts w:ascii="Times New Roman" w:hAnsi="Times New Roman"/>
          <w:b w:val="0"/>
          <w:noProof/>
          <w:lang w:val="uz-Cyrl-UZ"/>
        </w:rPr>
        <w:t xml:space="preserve">низони </w:t>
      </w:r>
      <w:r>
        <w:rPr>
          <w:rFonts w:ascii="Times New Roman" w:hAnsi="Times New Roman"/>
          <w:b w:val="0"/>
          <w:lang w:val="uz-Cyrl-UZ"/>
        </w:rPr>
        <w:t>судгача ҳал қилиш</w:t>
      </w:r>
      <w:r>
        <w:rPr>
          <w:rFonts w:ascii="Times New Roman" w:hAnsi="Times New Roman"/>
          <w:b w:val="0"/>
          <w:noProof/>
          <w:lang w:val="uz-Cyrl-UZ"/>
        </w:rPr>
        <w:t xml:space="preserve"> усулларини қўллашга, шу жумладан музокара ўтказиш орқали ҳал қилишга ҳақли ҳисобланади.</w:t>
      </w:r>
      <w:r>
        <w:rPr>
          <w:rFonts w:ascii="Times New Roman" w:hAnsi="Times New Roman"/>
          <w:i/>
          <w:color w:val="FF00FF"/>
          <w:lang w:val="uz-Cyrl-UZ"/>
        </w:rPr>
        <w:t xml:space="preserve"> </w:t>
      </w:r>
      <w:r>
        <w:rPr>
          <w:rFonts w:ascii="Times New Roman" w:hAnsi="Times New Roman"/>
          <w:b w:val="0"/>
          <w:i/>
          <w:color w:val="FF00FF"/>
          <w:lang w:val="uz-Cyrl-UZ"/>
        </w:rPr>
        <w:t>(Банк кенгашининг 2021 йил 11 июндаги 76-сон қарори билан тасдиқланган ва 557-сон билан рўйхатга олинган ички норматив ҳужжат таҳриридаги банд)</w:t>
      </w:r>
    </w:p>
    <w:p w:rsidR="00E82122" w:rsidRDefault="00E82122" w:rsidP="00E82122">
      <w:pPr>
        <w:widowControl w:val="0"/>
        <w:spacing w:after="0" w:line="240" w:lineRule="auto"/>
        <w:ind w:right="-6" w:firstLine="567"/>
        <w:jc w:val="both"/>
        <w:rPr>
          <w:rFonts w:ascii="Times New Roman" w:hAnsi="Times New Roman"/>
          <w:sz w:val="24"/>
          <w:szCs w:val="24"/>
          <w:lang w:val="uz-Cyrl-UZ"/>
        </w:rPr>
      </w:pPr>
      <w:r>
        <w:rPr>
          <w:rFonts w:ascii="Times New Roman" w:hAnsi="Times New Roman" w:cs="Times New Roman"/>
          <w:sz w:val="24"/>
          <w:szCs w:val="24"/>
          <w:lang w:val="uz-Cyrl-UZ"/>
        </w:rPr>
        <w:t>40. Қарздор/мижоз низони судгача ҳал қилиш юзасидан ушбу Шартноманинг 13-3-бандида қайд этилган талабномада белгиланган муддатда кўрсатилган талабларни лозим даражада бажармаганда, Банк судга даъво билан мурожаат этади.</w:t>
      </w:r>
      <w:r>
        <w:rPr>
          <w:rFonts w:ascii="Times New Roman" w:hAnsi="Times New Roman" w:cs="Times New Roman"/>
          <w:i/>
          <w:color w:val="FF00FF"/>
          <w:sz w:val="24"/>
          <w:szCs w:val="24"/>
          <w:lang w:val="uz-Cyrl-UZ"/>
        </w:rPr>
        <w:t xml:space="preserve"> (Банк кенгашининг 2021 йил 11 июндаги 76-сон қарори билан тасдиқланган ва 557-сон билан рўйхатга олинган ички норматив ҳужжат таҳриридаги банд)</w:t>
      </w:r>
    </w:p>
    <w:p w:rsidR="00E82122" w:rsidRDefault="00E82122" w:rsidP="00E82122">
      <w:pPr>
        <w:widowControl w:val="0"/>
        <w:spacing w:after="0" w:line="240" w:lineRule="auto"/>
        <w:ind w:right="-6"/>
        <w:jc w:val="center"/>
        <w:rPr>
          <w:rFonts w:ascii="Times New Roman" w:hAnsi="Times New Roman"/>
          <w:b/>
          <w:sz w:val="16"/>
          <w:szCs w:val="16"/>
          <w:lang w:val="uz-Cyrl-UZ"/>
        </w:rPr>
      </w:pPr>
    </w:p>
    <w:p w:rsidR="00E82122" w:rsidRDefault="00E82122" w:rsidP="00E82122">
      <w:pPr>
        <w:widowControl w:val="0"/>
        <w:spacing w:after="0" w:line="240" w:lineRule="auto"/>
        <w:ind w:right="-6"/>
        <w:jc w:val="center"/>
        <w:rPr>
          <w:rFonts w:ascii="Times New Roman" w:hAnsi="Times New Roman"/>
          <w:b/>
          <w:sz w:val="24"/>
          <w:szCs w:val="24"/>
          <w:lang w:val="uz-Cyrl-UZ"/>
        </w:rPr>
      </w:pPr>
      <w:r>
        <w:rPr>
          <w:rFonts w:ascii="Times New Roman" w:hAnsi="Times New Roman"/>
          <w:b/>
          <w:sz w:val="24"/>
          <w:szCs w:val="24"/>
          <w:lang w:val="uz-Cyrl-UZ"/>
        </w:rPr>
        <w:t>8-</w:t>
      </w:r>
      <w:r>
        <w:rPr>
          <w:rFonts w:ascii="Times New Roman" w:hAnsi="Times New Roman"/>
          <w:b/>
          <w:bCs/>
          <w:sz w:val="24"/>
          <w:szCs w:val="24"/>
          <w:lang w:val="uz-Cyrl-UZ"/>
        </w:rPr>
        <w:t>§</w:t>
      </w:r>
      <w:r>
        <w:rPr>
          <w:rFonts w:ascii="Times New Roman" w:hAnsi="Times New Roman"/>
          <w:b/>
          <w:sz w:val="24"/>
          <w:szCs w:val="24"/>
          <w:lang w:val="uz-Cyrl-UZ"/>
        </w:rPr>
        <w:t>. ШАРТНОМАНИНГ БОШҚА ШАРТЛАРИ</w:t>
      </w:r>
    </w:p>
    <w:p w:rsidR="00E82122" w:rsidRDefault="00E82122" w:rsidP="00E82122">
      <w:pPr>
        <w:widowControl w:val="0"/>
        <w:spacing w:after="0" w:line="240" w:lineRule="auto"/>
        <w:ind w:right="-6"/>
        <w:jc w:val="center"/>
        <w:rPr>
          <w:rFonts w:ascii="Times New Roman" w:hAnsi="Times New Roman"/>
          <w:b/>
          <w:sz w:val="16"/>
          <w:szCs w:val="16"/>
          <w:lang w:val="uz-Cyrl-UZ"/>
        </w:rPr>
      </w:pPr>
    </w:p>
    <w:p w:rsidR="00E82122" w:rsidRDefault="00E82122" w:rsidP="00E82122">
      <w:pPr>
        <w:widowControl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41. Кредит асосий қарзи ва асосий қарз бўйича ҳисобланган фоизларни сўндириш жадвали иловаси ушбу шартноманинг ажралмас қисми ҳисобланади.</w:t>
      </w:r>
    </w:p>
    <w:p w:rsidR="00E82122" w:rsidRDefault="00E82122" w:rsidP="00E82122">
      <w:pPr>
        <w:widowControl w:val="0"/>
        <w:spacing w:after="0" w:line="240" w:lineRule="auto"/>
        <w:ind w:firstLine="567"/>
        <w:jc w:val="both"/>
        <w:rPr>
          <w:rFonts w:ascii="Times New Roman" w:hAnsi="Times New Roman" w:cs="Times New Roman"/>
          <w:i/>
          <w:color w:val="FF00FF"/>
          <w:sz w:val="24"/>
          <w:szCs w:val="24"/>
          <w:lang w:val="uz-Cyrl-UZ"/>
        </w:rPr>
      </w:pPr>
      <w:r>
        <w:rPr>
          <w:rFonts w:ascii="Times New Roman" w:hAnsi="Times New Roman" w:cs="Times New Roman"/>
          <w:sz w:val="24"/>
          <w:szCs w:val="24"/>
          <w:lang w:val="uz-Cyrl-UZ"/>
        </w:rPr>
        <w:t>41-1. Банк Қарздор/мижоз</w:t>
      </w:r>
      <w:r>
        <w:rPr>
          <w:rFonts w:ascii="Times New Roman" w:hAnsi="Times New Roman" w:cs="Times New Roman"/>
          <w:noProof/>
          <w:sz w:val="24"/>
          <w:szCs w:val="24"/>
          <w:lang w:val="uz-Cyrl-UZ"/>
        </w:rPr>
        <w:t xml:space="preserve"> учун ушбу шартнома бўйича асосий қарзни қайтаришнинг ва ҳисобланган фоизни тўлашнинг масофадан туриб амалга ошириш имкониятини яратади.</w:t>
      </w:r>
      <w:r>
        <w:rPr>
          <w:rFonts w:ascii="Times New Roman" w:hAnsi="Times New Roman" w:cs="Times New Roman"/>
          <w:i/>
          <w:color w:val="FF00FF"/>
          <w:sz w:val="24"/>
          <w:szCs w:val="24"/>
          <w:lang w:val="uz-Cyrl-UZ"/>
        </w:rPr>
        <w:t xml:space="preserve"> (Банк кенгашининг 2019 йил 28 июндаги 95-қарори билан тасдиқланган ва 533-сон билан рўйхатга олинган қўшимча ва ўзгартишларга мувофиқ киритилган банд)</w:t>
      </w:r>
    </w:p>
    <w:p w:rsidR="00E82122" w:rsidRDefault="00E82122" w:rsidP="00E82122">
      <w:pPr>
        <w:widowControl w:val="0"/>
        <w:spacing w:after="0" w:line="240" w:lineRule="auto"/>
        <w:ind w:firstLine="567"/>
        <w:jc w:val="both"/>
        <w:rPr>
          <w:rFonts w:ascii="Times New Roman" w:hAnsi="Times New Roman" w:cs="Times New Roman"/>
          <w:sz w:val="24"/>
          <w:szCs w:val="24"/>
          <w:lang w:val="uz-Cyrl-UZ"/>
        </w:rPr>
      </w:pPr>
      <w:r>
        <w:rPr>
          <w:rFonts w:ascii="Times New Roman" w:hAnsi="Times New Roman"/>
          <w:noProof/>
          <w:sz w:val="24"/>
          <w:szCs w:val="24"/>
          <w:lang w:val="uz-Cyrl-UZ"/>
        </w:rPr>
        <w:t>41-2. Банк ушбу шартноманинг шартларини, шу жумладан кредит бўйича фоиз ставкасини ва уни белгилаш тартибини, воситачилик ҳақи миқдорини ҳамда ушбу шартноманинг амал қилиш муддатини бир тарафлама ўзгартиришга ҳақли эмас.</w:t>
      </w:r>
      <w:r>
        <w:rPr>
          <w:rFonts w:ascii="Times New Roman" w:hAnsi="Times New Roman" w:cs="Times New Roman"/>
          <w:i/>
          <w:color w:val="FF00FF"/>
          <w:sz w:val="24"/>
          <w:szCs w:val="24"/>
          <w:lang w:val="uz-Cyrl-UZ"/>
        </w:rPr>
        <w:t xml:space="preserve"> (Банк кенгашининг 2020 йил 24 февралдаги 15-қарори билан тасдиқланган ва 554-сон билан рўйхатга олинган ички норматив ҳужжатга мувофиқ киритилган банд)</w:t>
      </w:r>
    </w:p>
    <w:p w:rsidR="00E82122" w:rsidRDefault="00E82122" w:rsidP="00E82122">
      <w:pPr>
        <w:widowControl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42. Қарздорнинг/мижознинг ўлими юз берган ҳолда, унинг барча ҳуқуқ ва мажбуриятлари амалдаги қонунчиликка асосан меросхўрлари зиммасига ўтади.</w:t>
      </w:r>
    </w:p>
    <w:p w:rsidR="00E82122" w:rsidRDefault="00E82122" w:rsidP="00E82122">
      <w:pPr>
        <w:widowControl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43. Шартнома шартлари бажарилиши муддати, шартнома имзоланган кундан бошлаб то Қарздор/мижоз томонидан шартнома мажбуриятлари тўлиқ бажарилгунига қадар амал қилади.</w:t>
      </w:r>
    </w:p>
    <w:p w:rsidR="00E82122" w:rsidRDefault="00E82122" w:rsidP="00E82122">
      <w:pPr>
        <w:widowControl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44. Шартнома шартларининг ўзгариши томонларнинг қўшимча битимига асосан расмийлаштирилади ва  шартноманинг ажралмас қисми ҳисобланади.</w:t>
      </w:r>
    </w:p>
    <w:p w:rsidR="00E82122" w:rsidRDefault="00E82122" w:rsidP="00E82122">
      <w:pPr>
        <w:widowControl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45. Мазкур Шартномада назарда тутилмаган ҳолатлар юзага келган тақдирда, томонлар Ўзбекистон Республикасининг амалдаги қонун ҳужжатларини қўллайдилар.</w:t>
      </w:r>
    </w:p>
    <w:p w:rsidR="00E82122" w:rsidRDefault="00E82122" w:rsidP="00E82122">
      <w:pPr>
        <w:widowControl w:val="0"/>
        <w:spacing w:after="0" w:line="240" w:lineRule="auto"/>
        <w:ind w:firstLine="567"/>
        <w:jc w:val="both"/>
        <w:rPr>
          <w:rFonts w:ascii="Times New Roman" w:hAnsi="Times New Roman"/>
          <w:sz w:val="24"/>
          <w:szCs w:val="24"/>
          <w:lang w:val="uz-Cyrl-UZ"/>
        </w:rPr>
      </w:pPr>
      <w:r>
        <w:rPr>
          <w:rFonts w:ascii="Times New Roman" w:hAnsi="Times New Roman"/>
          <w:sz w:val="24"/>
          <w:szCs w:val="24"/>
          <w:lang w:val="uz-Cyrl-UZ"/>
        </w:rPr>
        <w:t>46. Ушбу шартнома Банк ва Қарздор/мижоз учун алоҳида икки асл нусҳада тузилган бўлиб, бир хил юридик кучга эга ва шартнома имзолангандан то шартнома мажбуриятлари тўлиқ бажарилгунга қадар амал қилади.</w:t>
      </w:r>
    </w:p>
    <w:p w:rsidR="00E82122" w:rsidRDefault="00E82122" w:rsidP="00E82122">
      <w:pPr>
        <w:widowControl w:val="0"/>
        <w:tabs>
          <w:tab w:val="left" w:pos="360"/>
        </w:tabs>
        <w:spacing w:after="0" w:line="240" w:lineRule="auto"/>
        <w:ind w:left="357" w:hanging="357"/>
        <w:jc w:val="center"/>
        <w:rPr>
          <w:rFonts w:ascii="Times New Roman" w:hAnsi="Times New Roman"/>
          <w:b/>
          <w:bCs/>
          <w:sz w:val="24"/>
          <w:szCs w:val="24"/>
          <w:lang w:val="uz-Cyrl-UZ"/>
        </w:rPr>
      </w:pPr>
      <w:r>
        <w:rPr>
          <w:rFonts w:ascii="Times New Roman" w:hAnsi="Times New Roman"/>
          <w:b/>
          <w:bCs/>
          <w:sz w:val="24"/>
          <w:szCs w:val="24"/>
          <w:lang w:val="uz-Cyrl-UZ"/>
        </w:rPr>
        <w:t xml:space="preserve"> </w:t>
      </w:r>
    </w:p>
    <w:p w:rsidR="00E82122" w:rsidRDefault="00E82122" w:rsidP="00E82122">
      <w:pPr>
        <w:widowControl w:val="0"/>
        <w:tabs>
          <w:tab w:val="left" w:pos="360"/>
        </w:tabs>
        <w:spacing w:after="0" w:line="240" w:lineRule="auto"/>
        <w:ind w:hanging="360"/>
        <w:jc w:val="center"/>
        <w:rPr>
          <w:rFonts w:ascii="Times New Roman" w:hAnsi="Times New Roman"/>
          <w:bCs/>
          <w:lang w:val="uz-Cyrl-UZ"/>
        </w:rPr>
      </w:pPr>
      <w:r>
        <w:rPr>
          <w:rFonts w:ascii="Times New Roman" w:hAnsi="Times New Roman"/>
          <w:bCs/>
        </w:rPr>
        <w:t>Т</w:t>
      </w:r>
      <w:r>
        <w:rPr>
          <w:rFonts w:ascii="Times New Roman" w:hAnsi="Times New Roman"/>
          <w:bCs/>
          <w:lang w:val="uz-Cyrl-UZ"/>
        </w:rPr>
        <w:t>ОМОНЛАРНИНГ ЮРИДИК МАНЗИЛЛАРИ ВА РЕКВИЗИТЛАРИ</w:t>
      </w:r>
    </w:p>
    <w:p w:rsidR="00E82122" w:rsidRDefault="00E82122" w:rsidP="00E82122">
      <w:pPr>
        <w:widowControl w:val="0"/>
        <w:tabs>
          <w:tab w:val="left" w:pos="360"/>
        </w:tabs>
        <w:spacing w:after="0" w:line="240" w:lineRule="auto"/>
        <w:ind w:hanging="360"/>
        <w:jc w:val="center"/>
        <w:rPr>
          <w:rFonts w:ascii="Times New Roman" w:hAnsi="Times New Roman"/>
        </w:rPr>
      </w:pPr>
    </w:p>
    <w:tbl>
      <w:tblPr>
        <w:tblW w:w="92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6"/>
        <w:gridCol w:w="4782"/>
      </w:tblGrid>
      <w:tr w:rsidR="00E82122" w:rsidTr="00E82122">
        <w:tc>
          <w:tcPr>
            <w:tcW w:w="4456" w:type="dxa"/>
            <w:tcBorders>
              <w:top w:val="single" w:sz="4" w:space="0" w:color="auto"/>
              <w:left w:val="single" w:sz="4" w:space="0" w:color="auto"/>
              <w:bottom w:val="single" w:sz="4" w:space="0" w:color="auto"/>
              <w:right w:val="single" w:sz="4" w:space="0" w:color="auto"/>
            </w:tcBorders>
            <w:hideMark/>
          </w:tcPr>
          <w:p w:rsidR="00E82122" w:rsidRDefault="00E82122">
            <w:pPr>
              <w:pStyle w:val="a5"/>
              <w:widowControl w:val="0"/>
              <w:spacing w:line="276" w:lineRule="auto"/>
              <w:jc w:val="center"/>
              <w:rPr>
                <w:rFonts w:ascii="Times New Roman" w:hAnsi="Times New Roman"/>
                <w:sz w:val="24"/>
                <w:szCs w:val="24"/>
                <w:lang w:val="uz-Cyrl-UZ"/>
              </w:rPr>
            </w:pPr>
            <w:r>
              <w:rPr>
                <w:rFonts w:ascii="Times New Roman" w:hAnsi="Times New Roman"/>
                <w:sz w:val="24"/>
                <w:szCs w:val="24"/>
                <w:lang w:val="uz-Cyrl-UZ"/>
              </w:rPr>
              <w:t>БАНК</w:t>
            </w:r>
          </w:p>
        </w:tc>
        <w:tc>
          <w:tcPr>
            <w:tcW w:w="4782" w:type="dxa"/>
            <w:tcBorders>
              <w:top w:val="single" w:sz="4" w:space="0" w:color="auto"/>
              <w:left w:val="single" w:sz="4" w:space="0" w:color="auto"/>
              <w:bottom w:val="single" w:sz="4" w:space="0" w:color="auto"/>
              <w:right w:val="single" w:sz="4" w:space="0" w:color="auto"/>
            </w:tcBorders>
            <w:hideMark/>
          </w:tcPr>
          <w:p w:rsidR="00E82122" w:rsidRDefault="00E82122">
            <w:pPr>
              <w:pStyle w:val="a5"/>
              <w:widowControl w:val="0"/>
              <w:spacing w:line="276" w:lineRule="auto"/>
              <w:jc w:val="center"/>
              <w:rPr>
                <w:rFonts w:ascii="Times New Roman" w:hAnsi="Times New Roman"/>
                <w:sz w:val="24"/>
                <w:szCs w:val="24"/>
                <w:lang w:val="uz-Cyrl-UZ"/>
              </w:rPr>
            </w:pPr>
            <w:r>
              <w:rPr>
                <w:rFonts w:ascii="Times New Roman" w:hAnsi="Times New Roman"/>
                <w:sz w:val="24"/>
                <w:szCs w:val="24"/>
                <w:lang w:val="uz-Cyrl-UZ"/>
              </w:rPr>
              <w:t>ҚАРЗДОР/МИЖОЗ</w:t>
            </w:r>
          </w:p>
        </w:tc>
      </w:tr>
      <w:tr w:rsidR="00E82122" w:rsidTr="00E82122">
        <w:tc>
          <w:tcPr>
            <w:tcW w:w="4456" w:type="dxa"/>
            <w:tcBorders>
              <w:top w:val="single" w:sz="4" w:space="0" w:color="auto"/>
              <w:left w:val="single" w:sz="4" w:space="0" w:color="auto"/>
              <w:bottom w:val="single" w:sz="4" w:space="0" w:color="auto"/>
              <w:right w:val="single" w:sz="4" w:space="0" w:color="auto"/>
            </w:tcBorders>
          </w:tcPr>
          <w:p w:rsidR="00E82122" w:rsidRDefault="00E82122">
            <w:pPr>
              <w:pStyle w:val="a5"/>
              <w:widowControl w:val="0"/>
              <w:spacing w:line="276" w:lineRule="auto"/>
              <w:rPr>
                <w:rFonts w:ascii="Times New Roman" w:hAnsi="Times New Roman"/>
                <w:bCs/>
                <w:sz w:val="24"/>
                <w:szCs w:val="24"/>
                <w:lang w:val="uz-Cyrl-UZ"/>
              </w:rPr>
            </w:pPr>
            <w:r>
              <w:rPr>
                <w:rFonts w:ascii="Times New Roman" w:hAnsi="Times New Roman"/>
                <w:bCs/>
                <w:sz w:val="24"/>
                <w:szCs w:val="24"/>
                <w:lang w:val="uz-Cyrl-UZ"/>
              </w:rPr>
              <w:t>«</w:t>
            </w:r>
            <w:proofErr w:type="spellStart"/>
            <w:r>
              <w:rPr>
                <w:rFonts w:ascii="Times New Roman" w:hAnsi="Times New Roman"/>
                <w:bCs/>
                <w:sz w:val="24"/>
                <w:szCs w:val="24"/>
              </w:rPr>
              <w:t>Трастбанк</w:t>
            </w:r>
            <w:proofErr w:type="spellEnd"/>
            <w:r>
              <w:rPr>
                <w:rFonts w:ascii="Times New Roman" w:hAnsi="Times New Roman"/>
                <w:bCs/>
                <w:sz w:val="24"/>
                <w:szCs w:val="24"/>
              </w:rPr>
              <w:t>»</w:t>
            </w:r>
            <w:r>
              <w:rPr>
                <w:rFonts w:ascii="Times New Roman" w:hAnsi="Times New Roman"/>
                <w:bCs/>
                <w:sz w:val="24"/>
                <w:szCs w:val="24"/>
                <w:lang w:val="uz-Cyrl-UZ"/>
              </w:rPr>
              <w:t xml:space="preserve"> ХАБ </w:t>
            </w:r>
            <w:r>
              <w:rPr>
                <w:rFonts w:ascii="Times New Roman" w:hAnsi="Times New Roman"/>
                <w:bCs/>
                <w:sz w:val="24"/>
                <w:szCs w:val="24"/>
              </w:rPr>
              <w:t>___________филиал</w:t>
            </w:r>
            <w:r>
              <w:rPr>
                <w:rFonts w:ascii="Times New Roman" w:hAnsi="Times New Roman"/>
                <w:bCs/>
                <w:sz w:val="24"/>
                <w:szCs w:val="24"/>
                <w:lang w:val="uz-Cyrl-UZ"/>
              </w:rPr>
              <w:t xml:space="preserve">и </w:t>
            </w:r>
          </w:p>
          <w:p w:rsidR="00E82122" w:rsidRDefault="00E82122">
            <w:pPr>
              <w:pStyle w:val="a5"/>
              <w:widowControl w:val="0"/>
              <w:spacing w:line="276" w:lineRule="auto"/>
              <w:rPr>
                <w:rFonts w:ascii="Times New Roman" w:hAnsi="Times New Roman"/>
                <w:sz w:val="24"/>
                <w:szCs w:val="24"/>
              </w:rPr>
            </w:pPr>
            <w:r>
              <w:rPr>
                <w:rFonts w:ascii="Times New Roman" w:hAnsi="Times New Roman"/>
                <w:sz w:val="24"/>
                <w:szCs w:val="24"/>
                <w:lang w:val="uz-Cyrl-UZ"/>
              </w:rPr>
              <w:t>Манзил</w:t>
            </w:r>
            <w:r>
              <w:rPr>
                <w:rFonts w:ascii="Times New Roman" w:hAnsi="Times New Roman"/>
                <w:sz w:val="24"/>
                <w:szCs w:val="24"/>
              </w:rPr>
              <w:t>:___________________________</w:t>
            </w:r>
          </w:p>
          <w:p w:rsidR="00E82122" w:rsidRDefault="00E82122">
            <w:pPr>
              <w:pStyle w:val="a5"/>
              <w:widowControl w:val="0"/>
              <w:spacing w:line="276" w:lineRule="auto"/>
              <w:rPr>
                <w:rFonts w:ascii="Times New Roman" w:hAnsi="Times New Roman"/>
                <w:sz w:val="24"/>
                <w:szCs w:val="24"/>
                <w:lang w:val="uz-Cyrl-UZ"/>
              </w:rPr>
            </w:pPr>
            <w:r>
              <w:rPr>
                <w:rFonts w:ascii="Times New Roman" w:hAnsi="Times New Roman"/>
                <w:sz w:val="24"/>
                <w:szCs w:val="24"/>
              </w:rPr>
              <w:t xml:space="preserve">МФО___________, </w:t>
            </w:r>
            <w:r>
              <w:rPr>
                <w:rFonts w:ascii="Times New Roman" w:hAnsi="Times New Roman"/>
                <w:sz w:val="24"/>
                <w:szCs w:val="24"/>
                <w:lang w:val="uz-Cyrl-UZ"/>
              </w:rPr>
              <w:t>СТИР</w:t>
            </w:r>
            <w:r>
              <w:rPr>
                <w:rFonts w:ascii="Times New Roman" w:hAnsi="Times New Roman"/>
                <w:sz w:val="24"/>
                <w:szCs w:val="24"/>
              </w:rPr>
              <w:t xml:space="preserve"> ____________</w:t>
            </w:r>
          </w:p>
          <w:p w:rsidR="00E82122" w:rsidRDefault="00E82122">
            <w:pPr>
              <w:pStyle w:val="a5"/>
              <w:widowControl w:val="0"/>
              <w:spacing w:line="276" w:lineRule="auto"/>
              <w:rPr>
                <w:rFonts w:ascii="Times New Roman" w:hAnsi="Times New Roman"/>
                <w:sz w:val="24"/>
                <w:szCs w:val="24"/>
              </w:rPr>
            </w:pPr>
            <w:r>
              <w:rPr>
                <w:rFonts w:ascii="Times New Roman" w:hAnsi="Times New Roman"/>
                <w:sz w:val="24"/>
                <w:szCs w:val="24"/>
              </w:rPr>
              <w:t xml:space="preserve">Тел.  ______________________________     </w:t>
            </w:r>
          </w:p>
          <w:p w:rsidR="00E82122" w:rsidRDefault="00E82122">
            <w:pPr>
              <w:pStyle w:val="a5"/>
              <w:widowControl w:val="0"/>
              <w:spacing w:line="276" w:lineRule="auto"/>
              <w:rPr>
                <w:rFonts w:ascii="Times New Roman" w:hAnsi="Times New Roman"/>
                <w:sz w:val="24"/>
                <w:szCs w:val="24"/>
              </w:rPr>
            </w:pPr>
            <w:r>
              <w:rPr>
                <w:rFonts w:ascii="Times New Roman" w:hAnsi="Times New Roman"/>
                <w:sz w:val="24"/>
                <w:szCs w:val="24"/>
              </w:rPr>
              <w:t>Факс_______________________________</w:t>
            </w:r>
          </w:p>
          <w:p w:rsidR="00E82122" w:rsidRDefault="00E82122">
            <w:pPr>
              <w:pStyle w:val="a5"/>
              <w:widowControl w:val="0"/>
              <w:spacing w:line="276" w:lineRule="auto"/>
              <w:rPr>
                <w:rFonts w:ascii="Times New Roman" w:hAnsi="Times New Roman"/>
                <w:sz w:val="24"/>
                <w:szCs w:val="24"/>
                <w:lang w:val="uz-Cyrl-UZ"/>
              </w:rPr>
            </w:pPr>
            <w:r>
              <w:rPr>
                <w:rFonts w:ascii="Times New Roman" w:hAnsi="Times New Roman"/>
                <w:sz w:val="24"/>
                <w:szCs w:val="24"/>
                <w:lang w:val="uz-Cyrl-UZ"/>
              </w:rPr>
              <w:t>Филиал бошқарувчиси _______________</w:t>
            </w:r>
            <w:r>
              <w:rPr>
                <w:rFonts w:ascii="Times New Roman" w:hAnsi="Times New Roman"/>
                <w:sz w:val="24"/>
                <w:szCs w:val="24"/>
              </w:rPr>
              <w:t xml:space="preserve">              </w:t>
            </w:r>
          </w:p>
          <w:p w:rsidR="00E82122" w:rsidRDefault="00E82122">
            <w:pPr>
              <w:pStyle w:val="a5"/>
              <w:widowControl w:val="0"/>
              <w:spacing w:line="276" w:lineRule="auto"/>
              <w:rPr>
                <w:rFonts w:ascii="Times New Roman" w:hAnsi="Times New Roman"/>
                <w:sz w:val="24"/>
                <w:szCs w:val="24"/>
                <w:lang w:val="uz-Cyrl-UZ"/>
              </w:rPr>
            </w:pPr>
            <w:r>
              <w:rPr>
                <w:rFonts w:ascii="Times New Roman" w:hAnsi="Times New Roman"/>
                <w:sz w:val="24"/>
                <w:szCs w:val="24"/>
                <w:lang w:val="uz-Cyrl-UZ"/>
              </w:rPr>
              <w:t xml:space="preserve">        </w:t>
            </w:r>
            <w:r>
              <w:rPr>
                <w:rFonts w:ascii="Times New Roman" w:hAnsi="Times New Roman"/>
                <w:sz w:val="24"/>
                <w:szCs w:val="24"/>
              </w:rPr>
              <w:t xml:space="preserve">                                         (</w:t>
            </w:r>
            <w:r>
              <w:rPr>
                <w:rFonts w:ascii="Times New Roman" w:hAnsi="Times New Roman"/>
                <w:sz w:val="24"/>
                <w:szCs w:val="24"/>
                <w:lang w:val="uz-Cyrl-UZ"/>
              </w:rPr>
              <w:t>имзо)</w:t>
            </w:r>
          </w:p>
          <w:p w:rsidR="00E82122" w:rsidRDefault="00E82122">
            <w:pPr>
              <w:pStyle w:val="a5"/>
              <w:widowControl w:val="0"/>
              <w:spacing w:line="276" w:lineRule="auto"/>
              <w:rPr>
                <w:rFonts w:ascii="Times New Roman" w:hAnsi="Times New Roman"/>
                <w:sz w:val="24"/>
                <w:szCs w:val="24"/>
                <w:lang w:val="uz-Cyrl-UZ"/>
              </w:rPr>
            </w:pPr>
            <w:r>
              <w:rPr>
                <w:rFonts w:ascii="Times New Roman" w:hAnsi="Times New Roman"/>
                <w:sz w:val="24"/>
                <w:szCs w:val="24"/>
                <w:lang w:val="uz-Cyrl-UZ"/>
              </w:rPr>
              <w:t xml:space="preserve">Бош бухгалтер ______________________ </w:t>
            </w:r>
          </w:p>
          <w:p w:rsidR="00E82122" w:rsidRDefault="00E82122">
            <w:pPr>
              <w:pStyle w:val="a5"/>
              <w:widowControl w:val="0"/>
              <w:spacing w:line="276" w:lineRule="auto"/>
              <w:jc w:val="center"/>
              <w:rPr>
                <w:rFonts w:ascii="Times New Roman" w:hAnsi="Times New Roman"/>
                <w:sz w:val="24"/>
                <w:szCs w:val="24"/>
                <w:lang w:val="uz-Cyrl-UZ"/>
              </w:rPr>
            </w:pPr>
            <w:r>
              <w:rPr>
                <w:rFonts w:ascii="Times New Roman" w:hAnsi="Times New Roman"/>
                <w:sz w:val="24"/>
                <w:szCs w:val="24"/>
                <w:lang w:val="uz-Cyrl-UZ"/>
              </w:rPr>
              <w:t xml:space="preserve">       (имзо)</w:t>
            </w:r>
          </w:p>
          <w:p w:rsidR="00E82122" w:rsidRDefault="00E82122">
            <w:pPr>
              <w:pStyle w:val="a5"/>
              <w:widowControl w:val="0"/>
              <w:spacing w:line="276" w:lineRule="auto"/>
              <w:rPr>
                <w:rFonts w:ascii="Times New Roman" w:hAnsi="Times New Roman"/>
                <w:sz w:val="24"/>
                <w:szCs w:val="24"/>
                <w:lang w:val="uz-Cyrl-UZ"/>
              </w:rPr>
            </w:pPr>
          </w:p>
          <w:p w:rsidR="00E82122" w:rsidRDefault="00E82122">
            <w:pPr>
              <w:pStyle w:val="a5"/>
              <w:widowControl w:val="0"/>
              <w:spacing w:line="276" w:lineRule="auto"/>
              <w:rPr>
                <w:rFonts w:ascii="Times New Roman" w:hAnsi="Times New Roman"/>
                <w:sz w:val="24"/>
                <w:szCs w:val="24"/>
                <w:lang w:val="uz-Cyrl-UZ"/>
              </w:rPr>
            </w:pPr>
            <w:r>
              <w:rPr>
                <w:rFonts w:ascii="Times New Roman" w:hAnsi="Times New Roman"/>
                <w:sz w:val="24"/>
                <w:szCs w:val="24"/>
                <w:lang w:val="uz-Cyrl-UZ"/>
              </w:rPr>
              <w:t>М.Ў.</w:t>
            </w:r>
          </w:p>
        </w:tc>
        <w:tc>
          <w:tcPr>
            <w:tcW w:w="4782" w:type="dxa"/>
            <w:tcBorders>
              <w:top w:val="single" w:sz="4" w:space="0" w:color="auto"/>
              <w:left w:val="single" w:sz="4" w:space="0" w:color="auto"/>
              <w:bottom w:val="single" w:sz="4" w:space="0" w:color="auto"/>
              <w:right w:val="single" w:sz="4" w:space="0" w:color="auto"/>
            </w:tcBorders>
          </w:tcPr>
          <w:p w:rsidR="00E82122" w:rsidRDefault="00E82122">
            <w:pPr>
              <w:widowControl w:val="0"/>
              <w:spacing w:after="0" w:line="240" w:lineRule="auto"/>
              <w:rPr>
                <w:rFonts w:ascii="Times New Roman" w:hAnsi="Times New Roman"/>
                <w:iCs/>
                <w:sz w:val="24"/>
                <w:szCs w:val="24"/>
              </w:rPr>
            </w:pPr>
            <w:r>
              <w:rPr>
                <w:rFonts w:ascii="Times New Roman" w:hAnsi="Times New Roman"/>
                <w:iCs/>
                <w:sz w:val="24"/>
                <w:szCs w:val="24"/>
              </w:rPr>
              <w:t>Ф.И.Ш________________________________</w:t>
            </w:r>
          </w:p>
          <w:p w:rsidR="00E82122" w:rsidRDefault="00E82122">
            <w:pPr>
              <w:widowControl w:val="0"/>
              <w:spacing w:after="0" w:line="240" w:lineRule="auto"/>
              <w:rPr>
                <w:rFonts w:ascii="Times New Roman" w:hAnsi="Times New Roman"/>
                <w:sz w:val="24"/>
                <w:szCs w:val="24"/>
              </w:rPr>
            </w:pPr>
            <w:proofErr w:type="spellStart"/>
            <w:proofErr w:type="gramStart"/>
            <w:r>
              <w:rPr>
                <w:rFonts w:ascii="Times New Roman" w:hAnsi="Times New Roman"/>
                <w:sz w:val="24"/>
                <w:szCs w:val="24"/>
              </w:rPr>
              <w:t>Манзил</w:t>
            </w:r>
            <w:proofErr w:type="spellEnd"/>
            <w:r>
              <w:rPr>
                <w:rFonts w:ascii="Times New Roman" w:hAnsi="Times New Roman"/>
                <w:sz w:val="24"/>
                <w:szCs w:val="24"/>
              </w:rPr>
              <w:t xml:space="preserve">:  </w:t>
            </w:r>
            <w:r>
              <w:rPr>
                <w:rFonts w:ascii="Times New Roman" w:hAnsi="Times New Roman"/>
                <w:iCs/>
                <w:sz w:val="24"/>
                <w:szCs w:val="24"/>
              </w:rPr>
              <w:t>_</w:t>
            </w:r>
            <w:proofErr w:type="gramEnd"/>
            <w:r>
              <w:rPr>
                <w:rFonts w:ascii="Times New Roman" w:hAnsi="Times New Roman"/>
                <w:iCs/>
                <w:sz w:val="24"/>
                <w:szCs w:val="24"/>
              </w:rPr>
              <w:t>_________________________</w:t>
            </w:r>
          </w:p>
          <w:p w:rsidR="00E82122" w:rsidRDefault="00E82122">
            <w:pPr>
              <w:widowControl w:val="0"/>
              <w:spacing w:after="0" w:line="240" w:lineRule="auto"/>
              <w:rPr>
                <w:rFonts w:ascii="Times New Roman" w:hAnsi="Times New Roman"/>
                <w:sz w:val="24"/>
                <w:szCs w:val="24"/>
              </w:rPr>
            </w:pPr>
            <w:r>
              <w:rPr>
                <w:rFonts w:ascii="Times New Roman" w:hAnsi="Times New Roman"/>
                <w:sz w:val="24"/>
                <w:szCs w:val="24"/>
              </w:rPr>
              <w:t>х/р ________________________________</w:t>
            </w:r>
          </w:p>
          <w:p w:rsidR="00E82122" w:rsidRDefault="00E82122">
            <w:pPr>
              <w:widowControl w:val="0"/>
              <w:spacing w:after="0" w:line="240" w:lineRule="auto"/>
              <w:rPr>
                <w:rFonts w:ascii="Times New Roman" w:hAnsi="Times New Roman"/>
                <w:sz w:val="24"/>
                <w:szCs w:val="24"/>
              </w:rPr>
            </w:pPr>
            <w:r>
              <w:rPr>
                <w:rFonts w:ascii="Times New Roman" w:hAnsi="Times New Roman"/>
                <w:sz w:val="24"/>
                <w:szCs w:val="24"/>
              </w:rPr>
              <w:t>Тел. ________________________________</w:t>
            </w:r>
          </w:p>
          <w:p w:rsidR="00E82122" w:rsidRDefault="00E82122">
            <w:pPr>
              <w:widowControl w:val="0"/>
              <w:spacing w:after="0" w:line="240" w:lineRule="auto"/>
              <w:rPr>
                <w:rFonts w:ascii="Times New Roman" w:hAnsi="Times New Roman"/>
                <w:sz w:val="24"/>
                <w:szCs w:val="24"/>
              </w:rPr>
            </w:pPr>
            <w:r>
              <w:rPr>
                <w:rFonts w:ascii="Times New Roman" w:hAnsi="Times New Roman"/>
                <w:sz w:val="24"/>
                <w:szCs w:val="24"/>
              </w:rPr>
              <w:t>Факс _______________________________</w:t>
            </w:r>
          </w:p>
          <w:p w:rsidR="00E82122" w:rsidRDefault="00E82122">
            <w:pPr>
              <w:pStyle w:val="a5"/>
              <w:widowControl w:val="0"/>
              <w:spacing w:line="276" w:lineRule="auto"/>
              <w:rPr>
                <w:rFonts w:ascii="Times New Roman" w:hAnsi="Times New Roman"/>
                <w:sz w:val="24"/>
                <w:szCs w:val="24"/>
              </w:rPr>
            </w:pPr>
            <w:r>
              <w:rPr>
                <w:rFonts w:ascii="Times New Roman" w:hAnsi="Times New Roman"/>
                <w:sz w:val="24"/>
                <w:szCs w:val="24"/>
                <w:lang w:val="uz-Cyrl-UZ"/>
              </w:rPr>
              <w:t xml:space="preserve">       </w:t>
            </w:r>
            <w:r>
              <w:rPr>
                <w:rFonts w:ascii="Times New Roman" w:hAnsi="Times New Roman"/>
                <w:sz w:val="24"/>
                <w:szCs w:val="24"/>
              </w:rPr>
              <w:t xml:space="preserve">      </w:t>
            </w:r>
          </w:p>
          <w:p w:rsidR="00E82122" w:rsidRDefault="00E82122">
            <w:pPr>
              <w:pStyle w:val="a5"/>
              <w:widowControl w:val="0"/>
              <w:spacing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uz-Cyrl-UZ"/>
              </w:rPr>
              <w:t xml:space="preserve">        </w:t>
            </w:r>
            <w:r>
              <w:rPr>
                <w:rFonts w:ascii="Times New Roman" w:hAnsi="Times New Roman"/>
                <w:sz w:val="24"/>
                <w:szCs w:val="24"/>
              </w:rPr>
              <w:t xml:space="preserve">   _____________________________</w:t>
            </w:r>
          </w:p>
          <w:p w:rsidR="00E82122" w:rsidRDefault="00E82122">
            <w:pPr>
              <w:pStyle w:val="a5"/>
              <w:widowControl w:val="0"/>
              <w:spacing w:line="276" w:lineRule="auto"/>
              <w:rPr>
                <w:rFonts w:ascii="Times New Roman" w:hAnsi="Times New Roman"/>
                <w:sz w:val="24"/>
                <w:szCs w:val="24"/>
                <w:lang w:val="uz-Cyrl-UZ"/>
              </w:rPr>
            </w:pPr>
            <w:r>
              <w:rPr>
                <w:rFonts w:ascii="Times New Roman" w:hAnsi="Times New Roman"/>
                <w:sz w:val="24"/>
                <w:szCs w:val="24"/>
              </w:rPr>
              <w:t xml:space="preserve">                                      </w:t>
            </w:r>
            <w:r>
              <w:rPr>
                <w:rFonts w:ascii="Times New Roman" w:hAnsi="Times New Roman"/>
                <w:sz w:val="24"/>
                <w:szCs w:val="24"/>
                <w:lang w:val="uz-Cyrl-UZ"/>
              </w:rPr>
              <w:t>имзо</w:t>
            </w:r>
          </w:p>
          <w:p w:rsidR="00E82122" w:rsidRDefault="00E82122">
            <w:pPr>
              <w:pStyle w:val="a5"/>
              <w:widowControl w:val="0"/>
              <w:spacing w:line="276" w:lineRule="auto"/>
              <w:rPr>
                <w:rFonts w:ascii="Times New Roman" w:hAnsi="Times New Roman"/>
                <w:sz w:val="24"/>
                <w:szCs w:val="24"/>
                <w:lang w:val="uz-Cyrl-UZ"/>
              </w:rPr>
            </w:pPr>
          </w:p>
          <w:p w:rsidR="00E82122" w:rsidRDefault="00E82122">
            <w:pPr>
              <w:pStyle w:val="a5"/>
              <w:widowControl w:val="0"/>
              <w:spacing w:line="276" w:lineRule="auto"/>
              <w:rPr>
                <w:rFonts w:ascii="Times New Roman" w:hAnsi="Times New Roman"/>
                <w:sz w:val="24"/>
                <w:szCs w:val="24"/>
                <w:lang w:val="uz-Cyrl-UZ"/>
              </w:rPr>
            </w:pPr>
          </w:p>
        </w:tc>
      </w:tr>
    </w:tbl>
    <w:p w:rsidR="00C5540D" w:rsidRDefault="00C5540D">
      <w:bookmarkStart w:id="0" w:name="_GoBack"/>
      <w:bookmarkEnd w:id="0"/>
    </w:p>
    <w:sectPr w:rsidR="00C554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464281"/>
    <w:multiLevelType w:val="hybridMultilevel"/>
    <w:tmpl w:val="0A140D64"/>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22"/>
    <w:rsid w:val="00C5540D"/>
    <w:rsid w:val="00E82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9320E-145A-4373-9C87-1F01DA7D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82122"/>
    <w:pPr>
      <w:spacing w:after="200" w:line="276" w:lineRule="auto"/>
    </w:pPr>
    <w:rPr>
      <w:rFonts w:eastAsiaTheme="minorEastAsia"/>
      <w:lang w:eastAsia="ru-RU"/>
    </w:rPr>
  </w:style>
  <w:style w:type="paragraph" w:styleId="4">
    <w:name w:val="heading 4"/>
    <w:basedOn w:val="a"/>
    <w:next w:val="a"/>
    <w:link w:val="40"/>
    <w:uiPriority w:val="9"/>
    <w:semiHidden/>
    <w:unhideWhenUsed/>
    <w:qFormat/>
    <w:rsid w:val="00E8212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E82122"/>
    <w:rPr>
      <w:rFonts w:asciiTheme="majorHAnsi" w:eastAsiaTheme="majorEastAsia" w:hAnsiTheme="majorHAnsi" w:cstheme="majorBidi"/>
      <w:b/>
      <w:bCs/>
      <w:i/>
      <w:iCs/>
      <w:color w:val="4472C4" w:themeColor="accent1"/>
      <w:lang w:eastAsia="ru-RU"/>
    </w:rPr>
  </w:style>
  <w:style w:type="paragraph" w:styleId="a3">
    <w:name w:val="Body Text"/>
    <w:basedOn w:val="a"/>
    <w:link w:val="a4"/>
    <w:semiHidden/>
    <w:unhideWhenUsed/>
    <w:rsid w:val="00E82122"/>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E82122"/>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E82122"/>
    <w:pPr>
      <w:autoSpaceDE w:val="0"/>
      <w:autoSpaceDN w:val="0"/>
      <w:adjustRightInd w:val="0"/>
      <w:spacing w:after="0" w:line="240" w:lineRule="auto"/>
      <w:ind w:firstLine="567"/>
      <w:jc w:val="center"/>
    </w:pPr>
    <w:rPr>
      <w:rFonts w:ascii="BalticaUzbek" w:eastAsia="Times New Roman" w:hAnsi="BalticaUzbek" w:cs="Times New Roman"/>
      <w:b/>
      <w:bCs/>
      <w:sz w:val="24"/>
      <w:szCs w:val="24"/>
    </w:rPr>
  </w:style>
  <w:style w:type="character" w:customStyle="1" w:styleId="20">
    <w:name w:val="Основной текст с отступом 2 Знак"/>
    <w:basedOn w:val="a0"/>
    <w:link w:val="2"/>
    <w:semiHidden/>
    <w:rsid w:val="00E82122"/>
    <w:rPr>
      <w:rFonts w:ascii="BalticaUzbek" w:eastAsia="Times New Roman" w:hAnsi="BalticaUzbek" w:cs="Times New Roman"/>
      <w:b/>
      <w:bCs/>
      <w:sz w:val="24"/>
      <w:szCs w:val="24"/>
      <w:lang w:eastAsia="ru-RU"/>
    </w:rPr>
  </w:style>
  <w:style w:type="character" w:customStyle="1" w:styleId="1">
    <w:name w:val="Текст Знак1"/>
    <w:aliases w:val="Знак Знак Знак,Знак Знак1"/>
    <w:basedOn w:val="a0"/>
    <w:link w:val="a5"/>
    <w:semiHidden/>
    <w:locked/>
    <w:rsid w:val="00E82122"/>
    <w:rPr>
      <w:rFonts w:ascii="Courier New" w:eastAsia="Times New Roman" w:hAnsi="Courier New" w:cs="Times New Roman"/>
      <w:sz w:val="20"/>
      <w:szCs w:val="20"/>
    </w:rPr>
  </w:style>
  <w:style w:type="paragraph" w:styleId="a5">
    <w:name w:val="Plain Text"/>
    <w:aliases w:val="Знак Знак,Знак"/>
    <w:basedOn w:val="a"/>
    <w:link w:val="1"/>
    <w:semiHidden/>
    <w:unhideWhenUsed/>
    <w:rsid w:val="00E82122"/>
    <w:pPr>
      <w:snapToGrid w:val="0"/>
      <w:spacing w:after="0" w:line="240" w:lineRule="auto"/>
    </w:pPr>
    <w:rPr>
      <w:rFonts w:ascii="Courier New" w:eastAsia="Times New Roman" w:hAnsi="Courier New" w:cs="Times New Roman"/>
      <w:sz w:val="20"/>
      <w:szCs w:val="20"/>
      <w:lang w:eastAsia="en-US"/>
    </w:rPr>
  </w:style>
  <w:style w:type="character" w:customStyle="1" w:styleId="a6">
    <w:name w:val="Текст Знак"/>
    <w:basedOn w:val="a0"/>
    <w:uiPriority w:val="99"/>
    <w:semiHidden/>
    <w:rsid w:val="00E82122"/>
    <w:rPr>
      <w:rFonts w:ascii="Consolas" w:eastAsiaTheme="minorEastAsia" w:hAnsi="Consolas"/>
      <w:sz w:val="21"/>
      <w:szCs w:val="21"/>
      <w:lang w:eastAsia="ru-RU"/>
    </w:rPr>
  </w:style>
  <w:style w:type="paragraph" w:customStyle="1" w:styleId="10">
    <w:name w:val="Обычный1"/>
    <w:rsid w:val="00E8212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7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3471</Words>
  <Characters>19791</Characters>
  <Application>Microsoft Office Word</Application>
  <DocSecurity>0</DocSecurity>
  <Lines>164</Lines>
  <Paragraphs>46</Paragraphs>
  <ScaleCrop>false</ScaleCrop>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Рустамов Шохрух</dc:creator>
  <cp:keywords/>
  <dc:description/>
  <cp:lastModifiedBy>Рустамов Шохрух</cp:lastModifiedBy>
  <cp:revision>1</cp:revision>
  <dcterms:created xsi:type="dcterms:W3CDTF">2023-03-01T09:26:00Z</dcterms:created>
  <dcterms:modified xsi:type="dcterms:W3CDTF">2023-03-01T09:26:00Z</dcterms:modified>
</cp:coreProperties>
</file>